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1743" w14:textId="68D3BE0D" w:rsidR="00CE0895" w:rsidRDefault="00CE0895" w:rsidP="00CE0895">
      <w:pPr>
        <w:jc w:val="center"/>
        <w:rPr>
          <w:rFonts w:ascii="Johnston ITC Std Light" w:hAnsi="Johnston ITC Std Light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C0DF626" wp14:editId="429CDC07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6705600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" b="85419"/>
                    <a:stretch/>
                  </pic:blipFill>
                  <pic:spPr bwMode="auto">
                    <a:xfrm>
                      <a:off x="0" y="0"/>
                      <a:ext cx="6710331" cy="14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hnston ITC Std Light" w:hAnsi="Johnston ITC Std Light"/>
          <w:b/>
          <w:bCs/>
          <w:sz w:val="48"/>
          <w:szCs w:val="48"/>
        </w:rPr>
        <w:t xml:space="preserve"> </w:t>
      </w:r>
    </w:p>
    <w:p w14:paraId="1E2EE9B8" w14:textId="77777777" w:rsidR="00165B4A" w:rsidRPr="00165B4A" w:rsidRDefault="00165B4A" w:rsidP="00CE0895">
      <w:pPr>
        <w:jc w:val="center"/>
        <w:rPr>
          <w:rFonts w:ascii="Johnston ITC Std Light" w:hAnsi="Johnston ITC Std Light"/>
          <w:b/>
          <w:bCs/>
          <w:sz w:val="16"/>
          <w:szCs w:val="16"/>
        </w:rPr>
      </w:pPr>
    </w:p>
    <w:p w14:paraId="77AB59F1" w14:textId="1093CA82" w:rsidR="003C6FE0" w:rsidRDefault="00CE0895" w:rsidP="00CE0895">
      <w:pPr>
        <w:tabs>
          <w:tab w:val="center" w:pos="5233"/>
          <w:tab w:val="left" w:pos="9765"/>
        </w:tabs>
        <w:rPr>
          <w:rFonts w:ascii="Johnston ITC Std Light" w:hAnsi="Johnston ITC Std Light"/>
          <w:b/>
          <w:bCs/>
          <w:sz w:val="96"/>
          <w:szCs w:val="96"/>
        </w:rPr>
      </w:pPr>
      <w:r>
        <w:rPr>
          <w:rFonts w:ascii="Johnston ITC Std Light" w:hAnsi="Johnston ITC Std Light"/>
          <w:b/>
          <w:bCs/>
          <w:sz w:val="96"/>
          <w:szCs w:val="96"/>
        </w:rPr>
        <w:tab/>
      </w:r>
      <w:r w:rsidR="00F7751A">
        <w:rPr>
          <w:rFonts w:ascii="Johnston ITC Std Light" w:hAnsi="Johnston ITC Std Light"/>
          <w:b/>
          <w:bCs/>
          <w:sz w:val="96"/>
          <w:szCs w:val="96"/>
        </w:rPr>
        <w:t xml:space="preserve">Aria Resorts – </w:t>
      </w:r>
      <w:r w:rsidR="00FA7125">
        <w:rPr>
          <w:rFonts w:ascii="Johnston ITC Std Light" w:hAnsi="Johnston ITC Std Light"/>
          <w:b/>
          <w:bCs/>
          <w:sz w:val="96"/>
          <w:szCs w:val="96"/>
        </w:rPr>
        <w:t>Junior</w:t>
      </w:r>
      <w:r w:rsidR="00F7751A">
        <w:rPr>
          <w:rFonts w:ascii="Johnston ITC Std Light" w:hAnsi="Johnston ITC Std Light"/>
          <w:b/>
          <w:bCs/>
          <w:sz w:val="96"/>
          <w:szCs w:val="96"/>
        </w:rPr>
        <w:t xml:space="preserve"> Day</w:t>
      </w:r>
    </w:p>
    <w:p w14:paraId="42F49926" w14:textId="77777777" w:rsidR="003C6FE0" w:rsidRDefault="003C6FE0" w:rsidP="003C6FE0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</w:p>
    <w:p w14:paraId="53BCA30F" w14:textId="609A53B9" w:rsidR="00F7751A" w:rsidRPr="003312A2" w:rsidRDefault="00F7751A" w:rsidP="003C6FE0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>Results</w:t>
      </w:r>
    </w:p>
    <w:p w14:paraId="1B8ABC26" w14:textId="05790384" w:rsidR="00F7751A" w:rsidRPr="003312A2" w:rsidRDefault="00F7751A" w:rsidP="003C6FE0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>1st</w:t>
      </w:r>
    </w:p>
    <w:p w14:paraId="775680E8" w14:textId="77777777" w:rsidR="003312A2" w:rsidRPr="003312A2" w:rsidRDefault="003312A2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>Connor Vanstone</w:t>
      </w:r>
    </w:p>
    <w:p w14:paraId="3F3AE42D" w14:textId="77777777" w:rsidR="003312A2" w:rsidRPr="003312A2" w:rsidRDefault="003312A2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>36 Points</w:t>
      </w:r>
    </w:p>
    <w:p w14:paraId="28C2537F" w14:textId="4CCF13E4" w:rsidR="00F7751A" w:rsidRPr="003312A2" w:rsidRDefault="00F7751A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>2nd</w:t>
      </w:r>
    </w:p>
    <w:p w14:paraId="556823CE" w14:textId="77777777" w:rsidR="003312A2" w:rsidRPr="003312A2" w:rsidRDefault="003312A2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>Sophie Page</w:t>
      </w:r>
    </w:p>
    <w:p w14:paraId="42BF9FD0" w14:textId="1AE5BE4F" w:rsidR="00F7751A" w:rsidRPr="003312A2" w:rsidRDefault="003312A2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 xml:space="preserve">34 </w:t>
      </w:r>
      <w:r w:rsidR="00F7751A" w:rsidRPr="003312A2">
        <w:rPr>
          <w:rFonts w:ascii="Johnston ITC Std Light" w:hAnsi="Johnston ITC Std Light"/>
          <w:b/>
          <w:bCs/>
          <w:sz w:val="48"/>
          <w:szCs w:val="48"/>
        </w:rPr>
        <w:t>Points</w:t>
      </w:r>
    </w:p>
    <w:p w14:paraId="2BE0B9EF" w14:textId="6F60E426" w:rsidR="00F7751A" w:rsidRPr="003312A2" w:rsidRDefault="00F7751A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>3</w:t>
      </w:r>
      <w:r w:rsidRPr="003312A2">
        <w:rPr>
          <w:rFonts w:ascii="Johnston ITC Std Light" w:hAnsi="Johnston ITC Std Light"/>
          <w:b/>
          <w:bCs/>
          <w:sz w:val="48"/>
          <w:szCs w:val="48"/>
          <w:vertAlign w:val="superscript"/>
        </w:rPr>
        <w:t>rd</w:t>
      </w:r>
    </w:p>
    <w:p w14:paraId="647E2FAD" w14:textId="4AE6B0C1" w:rsidR="003312A2" w:rsidRPr="003312A2" w:rsidRDefault="003312A2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proofErr w:type="spellStart"/>
      <w:r w:rsidRPr="003312A2">
        <w:rPr>
          <w:rFonts w:ascii="Johnston ITC Std Light" w:hAnsi="Johnston ITC Std Light"/>
          <w:b/>
          <w:bCs/>
          <w:sz w:val="48"/>
          <w:szCs w:val="48"/>
        </w:rPr>
        <w:t>Ke</w:t>
      </w:r>
      <w:r>
        <w:rPr>
          <w:rFonts w:ascii="Johnston ITC Std Light" w:hAnsi="Johnston ITC Std Light"/>
          <w:b/>
          <w:bCs/>
          <w:sz w:val="48"/>
          <w:szCs w:val="48"/>
        </w:rPr>
        <w:t>n</w:t>
      </w:r>
      <w:r w:rsidRPr="003312A2">
        <w:rPr>
          <w:rFonts w:ascii="Johnston ITC Std Light" w:hAnsi="Johnston ITC Std Light"/>
          <w:b/>
          <w:bCs/>
          <w:sz w:val="48"/>
          <w:szCs w:val="48"/>
        </w:rPr>
        <w:t>anne</w:t>
      </w:r>
      <w:proofErr w:type="spellEnd"/>
      <w:r w:rsidRPr="003312A2">
        <w:rPr>
          <w:rFonts w:ascii="Johnston ITC Std Light" w:hAnsi="Johnston ITC Std Light"/>
          <w:b/>
          <w:bCs/>
          <w:sz w:val="48"/>
          <w:szCs w:val="48"/>
        </w:rPr>
        <w:t xml:space="preserve"> Burt</w:t>
      </w:r>
    </w:p>
    <w:p w14:paraId="4EA66BC7" w14:textId="34D21599" w:rsidR="00F7751A" w:rsidRPr="003312A2" w:rsidRDefault="003312A2" w:rsidP="003312A2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>34</w:t>
      </w:r>
      <w:r w:rsidR="00F7751A" w:rsidRPr="003312A2">
        <w:rPr>
          <w:rFonts w:ascii="Johnston ITC Std Light" w:hAnsi="Johnston ITC Std Light"/>
          <w:b/>
          <w:bCs/>
          <w:sz w:val="48"/>
          <w:szCs w:val="48"/>
        </w:rPr>
        <w:t xml:space="preserve"> Points</w:t>
      </w:r>
    </w:p>
    <w:p w14:paraId="7A9356CF" w14:textId="3DD0C48C" w:rsidR="003312A2" w:rsidRPr="003312A2" w:rsidRDefault="003312A2" w:rsidP="003312A2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>4</w:t>
      </w:r>
      <w:r w:rsidRPr="003312A2">
        <w:rPr>
          <w:rFonts w:ascii="Johnston ITC Std Light" w:hAnsi="Johnston ITC Std Light"/>
          <w:b/>
          <w:bCs/>
          <w:sz w:val="48"/>
          <w:szCs w:val="48"/>
          <w:vertAlign w:val="superscript"/>
        </w:rPr>
        <w:t>th</w:t>
      </w:r>
    </w:p>
    <w:p w14:paraId="0D111271" w14:textId="6ADB1B71" w:rsidR="003312A2" w:rsidRPr="003312A2" w:rsidRDefault="003312A2" w:rsidP="003312A2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>Morgan Bryant</w:t>
      </w:r>
    </w:p>
    <w:p w14:paraId="72B8A9CB" w14:textId="31994921" w:rsidR="003312A2" w:rsidRPr="003312A2" w:rsidRDefault="003312A2" w:rsidP="003312A2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>34 Points</w:t>
      </w:r>
    </w:p>
    <w:p w14:paraId="5C391D9E" w14:textId="77777777" w:rsidR="003312A2" w:rsidRPr="003312A2" w:rsidRDefault="003312A2" w:rsidP="003312A2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>5</w:t>
      </w:r>
      <w:r w:rsidRPr="003312A2">
        <w:rPr>
          <w:rFonts w:ascii="Johnston ITC Std Light" w:hAnsi="Johnston ITC Std Light"/>
          <w:b/>
          <w:bCs/>
          <w:sz w:val="48"/>
          <w:szCs w:val="48"/>
          <w:vertAlign w:val="superscript"/>
        </w:rPr>
        <w:t>th</w:t>
      </w:r>
    </w:p>
    <w:p w14:paraId="60973CBF" w14:textId="2BFB31CA" w:rsidR="003312A2" w:rsidRPr="003312A2" w:rsidRDefault="003312A2" w:rsidP="003312A2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proofErr w:type="spellStart"/>
      <w:r w:rsidRPr="003312A2">
        <w:rPr>
          <w:rFonts w:ascii="Johnston ITC Std Light" w:hAnsi="Johnston ITC Std Light"/>
          <w:b/>
          <w:bCs/>
          <w:sz w:val="48"/>
          <w:szCs w:val="48"/>
        </w:rPr>
        <w:t>Lowen</w:t>
      </w:r>
      <w:proofErr w:type="spellEnd"/>
      <w:r w:rsidRPr="003312A2">
        <w:rPr>
          <w:rFonts w:ascii="Johnston ITC Std Light" w:hAnsi="Johnston ITC Std Light"/>
          <w:b/>
          <w:bCs/>
          <w:sz w:val="48"/>
          <w:szCs w:val="48"/>
        </w:rPr>
        <w:t xml:space="preserve"> </w:t>
      </w:r>
      <w:r>
        <w:rPr>
          <w:rFonts w:ascii="Johnston ITC Std Light" w:hAnsi="Johnston ITC Std Light"/>
          <w:b/>
          <w:bCs/>
          <w:sz w:val="48"/>
          <w:szCs w:val="48"/>
        </w:rPr>
        <w:t>Stephens</w:t>
      </w:r>
    </w:p>
    <w:p w14:paraId="19875352" w14:textId="0F351B50" w:rsidR="00623D34" w:rsidRPr="00FA7125" w:rsidRDefault="003312A2" w:rsidP="00FA7125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3312A2">
        <w:rPr>
          <w:rFonts w:ascii="Johnston ITC Std Light" w:hAnsi="Johnston ITC Std Light"/>
          <w:b/>
          <w:bCs/>
          <w:sz w:val="48"/>
          <w:szCs w:val="48"/>
        </w:rPr>
        <w:t>32 Points</w:t>
      </w:r>
    </w:p>
    <w:sectPr w:rsidR="00623D34" w:rsidRPr="00FA7125" w:rsidSect="00797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DA"/>
    <w:rsid w:val="00022533"/>
    <w:rsid w:val="000471D5"/>
    <w:rsid w:val="00071935"/>
    <w:rsid w:val="000749AA"/>
    <w:rsid w:val="000E5406"/>
    <w:rsid w:val="00165B4A"/>
    <w:rsid w:val="001E0124"/>
    <w:rsid w:val="002B5A20"/>
    <w:rsid w:val="003312A2"/>
    <w:rsid w:val="0038603D"/>
    <w:rsid w:val="003C6FE0"/>
    <w:rsid w:val="00434732"/>
    <w:rsid w:val="00623D34"/>
    <w:rsid w:val="0062463C"/>
    <w:rsid w:val="00696887"/>
    <w:rsid w:val="007472E3"/>
    <w:rsid w:val="007972F9"/>
    <w:rsid w:val="007B1CAA"/>
    <w:rsid w:val="007E7596"/>
    <w:rsid w:val="008105C1"/>
    <w:rsid w:val="00811DE5"/>
    <w:rsid w:val="008A0110"/>
    <w:rsid w:val="00982C96"/>
    <w:rsid w:val="009A3C54"/>
    <w:rsid w:val="009B4A95"/>
    <w:rsid w:val="00A00993"/>
    <w:rsid w:val="00A3028C"/>
    <w:rsid w:val="00A65CB9"/>
    <w:rsid w:val="00A74810"/>
    <w:rsid w:val="00AB088D"/>
    <w:rsid w:val="00B61715"/>
    <w:rsid w:val="00B87E9F"/>
    <w:rsid w:val="00BB69C2"/>
    <w:rsid w:val="00C1433C"/>
    <w:rsid w:val="00C41403"/>
    <w:rsid w:val="00C43B91"/>
    <w:rsid w:val="00C503F5"/>
    <w:rsid w:val="00CD0A5B"/>
    <w:rsid w:val="00CE0895"/>
    <w:rsid w:val="00E50096"/>
    <w:rsid w:val="00E94E2E"/>
    <w:rsid w:val="00ED0B5E"/>
    <w:rsid w:val="00EE3070"/>
    <w:rsid w:val="00F030FB"/>
    <w:rsid w:val="00F04D49"/>
    <w:rsid w:val="00F75ADA"/>
    <w:rsid w:val="00F7751A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F991"/>
  <w15:chartTrackingRefBased/>
  <w15:docId w15:val="{126DC433-94C9-47CD-9EF7-F4DC6070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61a24db494a1a994f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2</cp:revision>
  <cp:lastPrinted>2021-07-21T15:12:00Z</cp:lastPrinted>
  <dcterms:created xsi:type="dcterms:W3CDTF">2021-07-21T15:30:00Z</dcterms:created>
  <dcterms:modified xsi:type="dcterms:W3CDTF">2021-07-21T15:30:00Z</dcterms:modified>
</cp:coreProperties>
</file>