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3F994F9B" w:rsidR="0034635B" w:rsidRDefault="0034635B" w:rsidP="00EE69BF">
      <w:pPr>
        <w:jc w:val="center"/>
      </w:pPr>
      <w:r>
        <w:t>Minutes of the Executive Committee 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16E8807E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09/03/2022</w:t>
      </w:r>
    </w:p>
    <w:p w14:paraId="46DC179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17.00 hrs.</w:t>
      </w:r>
    </w:p>
    <w:p w14:paraId="0483033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Peter Kelly, Judith Smith, John Dowell, John Boundy, Mike Hobbs, Geoff Tyler.  </w:t>
      </w:r>
    </w:p>
    <w:p w14:paraId="311ED6E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Mark Jenkins.</w:t>
      </w:r>
    </w:p>
    <w:p w14:paraId="072837A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Peter Kelly </w:t>
      </w:r>
    </w:p>
    <w:p w14:paraId="2CEC2803" w14:textId="1370732B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DF1E6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Duncan &amp; Paul Haddon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Agenda Item - Minutes Of last Meeting</w:t>
      </w:r>
    </w:p>
    <w:p w14:paraId="25C7F45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 Proposed JS Seconded GT. Agreed</w:t>
      </w:r>
    </w:p>
    <w:p w14:paraId="02F4855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79AB4F9C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Matters Arising</w:t>
      </w:r>
    </w:p>
    <w:p w14:paraId="3C1A160D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</w:t>
      </w:r>
    </w:p>
    <w:p w14:paraId="4FCCBD6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1966"/>
        <w:gridCol w:w="2352"/>
      </w:tblGrid>
      <w:tr w:rsidR="009316FC" w:rsidRPr="009316FC" w14:paraId="37746D30" w14:textId="77777777" w:rsidTr="00C77EA7">
        <w:trPr>
          <w:tblHeader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DEB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  <w:t>Follow-up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1B2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  <w:t>Who's responsible?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68CCD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lang w:val="en-US" w:bidi="en-US"/>
              </w:rPr>
              <w:t>Date</w:t>
            </w:r>
          </w:p>
        </w:tc>
      </w:tr>
      <w:tr w:rsidR="009316FC" w:rsidRPr="009316FC" w14:paraId="092B8BBF" w14:textId="77777777" w:rsidTr="00C77EA7">
        <w:trPr>
          <w:trHeight w:val="595"/>
        </w:trPr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A6AE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Steve Hopgood (Stairs)</w:t>
            </w:r>
          </w:p>
          <w:p w14:paraId="3D400554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Patio door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301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Complete</w:t>
            </w:r>
          </w:p>
          <w:p w14:paraId="4D57EF7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Complete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E979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669CC81F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vanish/>
          <w:kern w:val="3"/>
          <w:sz w:val="24"/>
          <w:szCs w:val="24"/>
          <w:lang w:val="de-DE" w:bidi="en-US"/>
        </w:rPr>
      </w:pPr>
    </w:p>
    <w:tbl>
      <w:tblPr>
        <w:tblW w:w="909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1970"/>
        <w:gridCol w:w="2355"/>
      </w:tblGrid>
      <w:tr w:rsidR="009316FC" w:rsidRPr="009316FC" w14:paraId="1C92817C" w14:textId="77777777" w:rsidTr="00AB4A38">
        <w:trPr>
          <w:trHeight w:val="193"/>
          <w:tblHeader/>
          <w:jc w:val="right"/>
        </w:trPr>
        <w:tc>
          <w:tcPr>
            <w:tcW w:w="47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2DC5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Notice Board/TV</w:t>
            </w:r>
          </w:p>
          <w:p w14:paraId="1306B69C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Covid Policy</w:t>
            </w:r>
          </w:p>
          <w:p w14:paraId="03984290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Insurance</w:t>
            </w:r>
          </w:p>
          <w:p w14:paraId="033E3128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Stags</w:t>
            </w:r>
          </w:p>
        </w:tc>
        <w:tc>
          <w:tcPr>
            <w:tcW w:w="19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90C5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MJ</w:t>
            </w:r>
          </w:p>
          <w:p w14:paraId="3EEE82C0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Complete</w:t>
            </w:r>
          </w:p>
          <w:p w14:paraId="5F1ADE86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Complete</w:t>
            </w:r>
          </w:p>
          <w:p w14:paraId="24D7A2FB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Complete</w:t>
            </w:r>
          </w:p>
          <w:p w14:paraId="7F944B06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2F32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Next Meeting</w:t>
            </w:r>
          </w:p>
        </w:tc>
      </w:tr>
      <w:tr w:rsidR="009316FC" w:rsidRPr="009316FC" w14:paraId="1D53C47E" w14:textId="77777777" w:rsidTr="00AB4A38">
        <w:trPr>
          <w:trHeight w:val="25"/>
          <w:tblHeader/>
          <w:jc w:val="right"/>
        </w:trPr>
        <w:tc>
          <w:tcPr>
            <w:tcW w:w="4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3050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44B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8157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31A5E01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4393267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Captains Report</w:t>
      </w:r>
    </w:p>
    <w:p w14:paraId="7F37F8C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14FB7B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2820" w:hanging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 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CTC at St. </w:t>
      </w:r>
      <w:proofErr w:type="spellStart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Enedoc</w:t>
      </w:r>
      <w:proofErr w:type="spellEnd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against </w:t>
      </w:r>
      <w:proofErr w:type="spellStart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Trevose</w:t>
      </w:r>
      <w:proofErr w:type="spellEnd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lost 9 to 3.  Good luck to </w:t>
      </w:r>
      <w:proofErr w:type="spellStart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Trevose</w:t>
      </w:r>
      <w:proofErr w:type="spellEnd"/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in the Final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</w:p>
    <w:p w14:paraId="0A46F39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EFADB9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8C7087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Lady Captains Report</w:t>
      </w:r>
    </w:p>
    <w:p w14:paraId="669DC56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4DAAF56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Results: -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ab/>
        <w:t>No report this month.</w:t>
      </w:r>
    </w:p>
    <w:p w14:paraId="329478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4EC611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- Green’s report.</w:t>
      </w:r>
    </w:p>
    <w:p w14:paraId="7B56784A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</w:pPr>
    </w:p>
    <w:p w14:paraId="3F519828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  <w:t xml:space="preserve">Results: 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 xml:space="preserve"> 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ab/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t>Hedge in Downs View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 xml:space="preserve"> </w:t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t>has been cut and is now completed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>.</w:t>
      </w:r>
    </w:p>
    <w:p w14:paraId="38471850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ab/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t>Carry over of holiday entitlement for the Greens staff limited to 3 days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>.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ab/>
      </w:r>
    </w:p>
    <w:p w14:paraId="1A7C907A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ab/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t xml:space="preserve">Car Park to start next Monday. A temporary green has been made at the top of the hill which will be used Monday to </w:t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lastRenderedPageBreak/>
        <w:t>Friday and should be on the proper green for the weekends.</w:t>
      </w:r>
    </w:p>
    <w:p w14:paraId="37BF62E0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4440FAF3" w14:textId="77777777" w:rsidR="009316FC" w:rsidRPr="009316FC" w:rsidRDefault="009316FC" w:rsidP="009316FC">
      <w:pPr>
        <w:autoSpaceDN w:val="0"/>
        <w:spacing w:line="251" w:lineRule="auto"/>
        <w:ind w:left="2880" w:hanging="2880"/>
        <w:rPr>
          <w:rFonts w:ascii="Johnston ITC Std Light" w:eastAsia="Calibri" w:hAnsi="Johnston ITC Std Light" w:cs="Times New Roman"/>
          <w:sz w:val="24"/>
          <w:szCs w:val="24"/>
        </w:rPr>
      </w:pPr>
      <w:r w:rsidRPr="009316FC">
        <w:rPr>
          <w:rFonts w:ascii="Johnston ITC Std Light" w:eastAsia="Calibri" w:hAnsi="Johnston ITC Std Light" w:cs="Times New Roman"/>
          <w:sz w:val="24"/>
          <w:szCs w:val="24"/>
        </w:rPr>
        <w:t xml:space="preserve"> </w:t>
      </w:r>
    </w:p>
    <w:p w14:paraId="0BE81260" w14:textId="77777777" w:rsidR="009316FC" w:rsidRPr="009316FC" w:rsidRDefault="009316FC" w:rsidP="009316FC">
      <w:pPr>
        <w:autoSpaceDN w:val="0"/>
        <w:spacing w:line="251" w:lineRule="auto"/>
        <w:ind w:left="2880" w:hanging="2880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 xml:space="preserve">Agronomist Report.  </w:t>
      </w:r>
      <w:r w:rsidRPr="009316FC">
        <w:rPr>
          <w:rFonts w:ascii="Johnston ITC Std Light" w:eastAsia="Calibri" w:hAnsi="Johnston ITC Std Light" w:cs="Times New Roman"/>
          <w:sz w:val="24"/>
          <w:szCs w:val="24"/>
        </w:rPr>
        <w:t>None this month</w:t>
      </w:r>
    </w:p>
    <w:p w14:paraId="61159509" w14:textId="77777777" w:rsidR="009316FC" w:rsidRPr="009316FC" w:rsidRDefault="009316FC" w:rsidP="009316FC">
      <w:pPr>
        <w:autoSpaceDN w:val="0"/>
        <w:spacing w:line="251" w:lineRule="auto"/>
        <w:ind w:left="2880" w:hanging="2880"/>
        <w:rPr>
          <w:rFonts w:ascii="Johnston ITC Std Light" w:eastAsia="Calibri" w:hAnsi="Johnston ITC Std Light" w:cs="Times New Roman"/>
          <w:sz w:val="24"/>
          <w:szCs w:val="24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55E16574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61E6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700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5EB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026F018F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0974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  <w:t>None this month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79B7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1B66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79B74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21DDFDD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Treasurer’s Report</w:t>
      </w:r>
    </w:p>
    <w:p w14:paraId="5C5F6E87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542019F1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There are no figures available for January will present January and February figures at next meeting.</w:t>
      </w:r>
    </w:p>
    <w:p w14:paraId="6E9017C7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The accounts cannot be signed off as there are some accounting and legal queries to be solved.</w:t>
      </w:r>
    </w:p>
    <w:p w14:paraId="28ED1658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Green fees being invoiced by BGC and should be BVT.</w:t>
      </w:r>
    </w:p>
    <w:p w14:paraId="2A7EFAE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There is a problem with the IT system and will cost £1200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to update.  This was agreed by committee.</w:t>
      </w:r>
    </w:p>
    <w:p w14:paraId="646CF81D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To save these small amounts coming to committee in the future it was agreed that the Manager could authorize purchases/payments up to £2000.</w:t>
      </w:r>
    </w:p>
    <w:p w14:paraId="43775C35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51937C4" w14:textId="77777777" w:rsidR="009316FC" w:rsidRPr="009316FC" w:rsidRDefault="009316FC" w:rsidP="009316FC">
      <w:pPr>
        <w:autoSpaceDN w:val="0"/>
        <w:spacing w:after="0" w:line="240" w:lineRule="auto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 w:rsidRPr="009316FC">
        <w:rPr>
          <w:rFonts w:ascii="Johnston ITC Std Light" w:eastAsia="NSimSun" w:hAnsi="Johnston ITC Std Light" w:cs="Arial"/>
          <w:kern w:val="3"/>
          <w:lang w:eastAsia="zh-CN" w:bidi="hi-IN"/>
        </w:rPr>
        <w:t xml:space="preserve"> </w:t>
      </w:r>
    </w:p>
    <w:p w14:paraId="437D443A" w14:textId="77777777" w:rsidR="009316FC" w:rsidRPr="009316FC" w:rsidRDefault="009316FC" w:rsidP="009316FC">
      <w:pPr>
        <w:suppressAutoHyphens/>
        <w:autoSpaceDN w:val="0"/>
        <w:spacing w:after="0" w:line="240" w:lineRule="auto"/>
        <w:rPr>
          <w:rFonts w:ascii="Johnston ITC Std Light" w:eastAsia="NSimSun" w:hAnsi="Johnston ITC Std Light" w:cs="Arial"/>
          <w:kern w:val="3"/>
          <w:lang w:eastAsia="zh-CN" w:bidi="hi-IN"/>
        </w:rPr>
      </w:pPr>
    </w:p>
    <w:p w14:paraId="37AF3FB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92CE0E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House and Standards</w:t>
      </w:r>
    </w:p>
    <w:p w14:paraId="29BC839D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 </w:t>
      </w: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23FEBEB3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F062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AAF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EAF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24CDD64A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ABAB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Part time employee</w:t>
            </w:r>
          </w:p>
        </w:tc>
        <w:tc>
          <w:tcPr>
            <w:tcW w:w="179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CCBC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GT/MJ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F2DD3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9316FC" w:rsidRPr="009316FC" w14:paraId="629BE02E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982C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87C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D00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10F428AB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01C8E77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6379D3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6A4547B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Health and Safety</w:t>
      </w:r>
    </w:p>
    <w:p w14:paraId="7EDDA4A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8018A3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Results: </w:t>
      </w:r>
    </w:p>
    <w:p w14:paraId="0E1FE54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3E74E8CA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90D6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6818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F080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32EC1C7E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4FD9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Kitchen and Green Keeper</w:t>
            </w:r>
          </w:p>
          <w:p w14:paraId="4DEAEFB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Slope down to first tee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9FBE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782C0872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081B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Next meeting</w:t>
            </w:r>
          </w:p>
          <w:p w14:paraId="423CD60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Next meeting</w:t>
            </w:r>
          </w:p>
        </w:tc>
      </w:tr>
    </w:tbl>
    <w:p w14:paraId="270DE5F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B3C068D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General Managers Report</w:t>
      </w:r>
    </w:p>
    <w:p w14:paraId="28D4368D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 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Membership prices for next year.  MJ to send out.</w:t>
      </w:r>
    </w:p>
    <w:p w14:paraId="703D853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Associate membership.  A discussion was held and a proposal will be put forward for conditions and cost.</w:t>
      </w:r>
    </w:p>
    <w:p w14:paraId="032C0EC2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lastRenderedPageBreak/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</w:p>
    <w:p w14:paraId="4C3EED7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1786"/>
        <w:gridCol w:w="2532"/>
      </w:tblGrid>
      <w:tr w:rsidR="009316FC" w:rsidRPr="009316FC" w14:paraId="501AE5AE" w14:textId="77777777" w:rsidTr="00C77EA7">
        <w:trPr>
          <w:tblHeader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930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44DF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EF1D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4DC974FD" w14:textId="77777777" w:rsidTr="00C77EA7">
        <w:tc>
          <w:tcPr>
            <w:tcW w:w="60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1C41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Associate Membership</w:t>
            </w:r>
          </w:p>
        </w:tc>
        <w:tc>
          <w:tcPr>
            <w:tcW w:w="17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AD7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MJ</w:t>
            </w:r>
          </w:p>
        </w:tc>
        <w:tc>
          <w:tcPr>
            <w:tcW w:w="25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D0B4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ASAP</w:t>
            </w:r>
          </w:p>
        </w:tc>
      </w:tr>
      <w:tr w:rsidR="009316FC" w:rsidRPr="009316FC" w14:paraId="58727151" w14:textId="77777777" w:rsidTr="00C77EA7">
        <w:tc>
          <w:tcPr>
            <w:tcW w:w="60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E175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0D49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83C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9316FC" w:rsidRPr="009316FC" w14:paraId="77EFB29D" w14:textId="77777777" w:rsidTr="00C77EA7"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1774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8D9D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9D05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41A41D28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4FFF659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E843F2" w14:textId="726C5C88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Wednesday 13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April 2022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@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5.00pm</w:t>
      </w: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44AF6733" w14:textId="77777777" w:rsidR="00B52886" w:rsidRPr="009316FC" w:rsidRDefault="00B5288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34635B">
      <w:pPr>
        <w:jc w:val="center"/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1"/>
  </w:num>
  <w:num w:numId="2" w16cid:durableId="83497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137EAA"/>
    <w:rsid w:val="001C7916"/>
    <w:rsid w:val="00246C10"/>
    <w:rsid w:val="0034635B"/>
    <w:rsid w:val="0038516F"/>
    <w:rsid w:val="00610A8A"/>
    <w:rsid w:val="006B2642"/>
    <w:rsid w:val="00746E97"/>
    <w:rsid w:val="00867B48"/>
    <w:rsid w:val="008D03A8"/>
    <w:rsid w:val="009011CF"/>
    <w:rsid w:val="009316FC"/>
    <w:rsid w:val="00A478FC"/>
    <w:rsid w:val="00AA5E54"/>
    <w:rsid w:val="00AB4A38"/>
    <w:rsid w:val="00B03AA9"/>
    <w:rsid w:val="00B52886"/>
    <w:rsid w:val="00B7104A"/>
    <w:rsid w:val="00B8423B"/>
    <w:rsid w:val="00BB67E4"/>
    <w:rsid w:val="00BE2594"/>
    <w:rsid w:val="00D16F7E"/>
    <w:rsid w:val="00DF1E6B"/>
    <w:rsid w:val="00E02841"/>
    <w:rsid w:val="00E6326E"/>
    <w:rsid w:val="00E93AC6"/>
    <w:rsid w:val="00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13</cp:revision>
  <cp:lastPrinted>2022-04-25T13:10:00Z</cp:lastPrinted>
  <dcterms:created xsi:type="dcterms:W3CDTF">2021-08-25T08:16:00Z</dcterms:created>
  <dcterms:modified xsi:type="dcterms:W3CDTF">2022-04-25T13:18:00Z</dcterms:modified>
</cp:coreProperties>
</file>