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54429358" w:rsidR="0034635B" w:rsidRDefault="0034635B" w:rsidP="00EE69BF">
      <w:pPr>
        <w:jc w:val="center"/>
      </w:pPr>
      <w:r>
        <w:t>Minutes of t</w:t>
      </w:r>
      <w:r w:rsidR="001D133B">
        <w:t xml:space="preserve">he Greens </w:t>
      </w:r>
      <w:r>
        <w:t>Meeting</w:t>
      </w:r>
    </w:p>
    <w:p w14:paraId="07AFB0C4" w14:textId="77777777" w:rsidR="00EE69BF" w:rsidRPr="00EE69BF" w:rsidRDefault="0034635B" w:rsidP="00EE69BF">
      <w:pPr>
        <w:pStyle w:val="Standard"/>
      </w:pPr>
      <w:r>
        <w:rPr>
          <w:b/>
          <w:bCs/>
          <w:sz w:val="40"/>
          <w:szCs w:val="40"/>
        </w:rPr>
        <w:t xml:space="preserve"> </w:t>
      </w:r>
    </w:p>
    <w:p w14:paraId="014A722A" w14:textId="77777777" w:rsidR="00EE69BF" w:rsidRPr="00EE69BF"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val="de-DE" w:bidi="en-US"/>
        </w:rPr>
      </w:pPr>
    </w:p>
    <w:p w14:paraId="6C59AA03" w14:textId="27291133" w:rsidR="009316FC" w:rsidRPr="009316FC" w:rsidRDefault="009316FC" w:rsidP="009316FC">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9316FC">
        <w:rPr>
          <w:rFonts w:ascii="Johnston ITC Std Light" w:eastAsia="Andale Sans UI" w:hAnsi="Johnston ITC Std Light" w:cs="Tahoma"/>
          <w:kern w:val="3"/>
          <w:sz w:val="24"/>
          <w:szCs w:val="24"/>
          <w:lang w:val="en-US" w:bidi="en-US"/>
        </w:rPr>
        <w:t>Date:</w:t>
      </w:r>
      <w:r w:rsidRPr="009316FC">
        <w:rPr>
          <w:rFonts w:ascii="Johnston ITC Std Light" w:eastAsia="Andale Sans UI" w:hAnsi="Johnston ITC Std Light" w:cs="Tahoma"/>
          <w:kern w:val="3"/>
          <w:sz w:val="24"/>
          <w:szCs w:val="24"/>
          <w:lang w:val="en-US" w:bidi="en-US"/>
        </w:rPr>
        <w:tab/>
        <w:t xml:space="preserve"> </w:t>
      </w:r>
      <w:r w:rsidR="001D133B">
        <w:rPr>
          <w:rFonts w:ascii="Johnston ITC Std Light" w:eastAsia="Andale Sans UI" w:hAnsi="Johnston ITC Std Light" w:cs="Tahoma"/>
          <w:kern w:val="3"/>
          <w:sz w:val="24"/>
          <w:szCs w:val="24"/>
          <w:lang w:val="en-US" w:bidi="en-US"/>
        </w:rPr>
        <w:t>0</w:t>
      </w:r>
      <w:r w:rsidR="00F87109">
        <w:rPr>
          <w:rFonts w:ascii="Johnston ITC Std Light" w:eastAsia="Andale Sans UI" w:hAnsi="Johnston ITC Std Light" w:cs="Tahoma"/>
          <w:kern w:val="3"/>
          <w:sz w:val="24"/>
          <w:szCs w:val="24"/>
          <w:lang w:val="en-US" w:bidi="en-US"/>
        </w:rPr>
        <w:t>7</w:t>
      </w:r>
      <w:r w:rsidR="00E6326E">
        <w:rPr>
          <w:rFonts w:ascii="Johnston ITC Std Light" w:eastAsia="Andale Sans UI" w:hAnsi="Johnston ITC Std Light" w:cs="Tahoma"/>
          <w:kern w:val="3"/>
          <w:sz w:val="24"/>
          <w:szCs w:val="24"/>
          <w:lang w:val="en-US" w:bidi="en-US"/>
        </w:rPr>
        <w:t>/</w:t>
      </w:r>
      <w:r w:rsidR="00130727">
        <w:rPr>
          <w:rFonts w:ascii="Johnston ITC Std Light" w:eastAsia="Andale Sans UI" w:hAnsi="Johnston ITC Std Light" w:cs="Tahoma"/>
          <w:kern w:val="3"/>
          <w:sz w:val="24"/>
          <w:szCs w:val="24"/>
          <w:lang w:val="en-US" w:bidi="en-US"/>
        </w:rPr>
        <w:t>1</w:t>
      </w:r>
      <w:r w:rsidR="00F87109">
        <w:rPr>
          <w:rFonts w:ascii="Johnston ITC Std Light" w:eastAsia="Andale Sans UI" w:hAnsi="Johnston ITC Std Light" w:cs="Tahoma"/>
          <w:kern w:val="3"/>
          <w:sz w:val="24"/>
          <w:szCs w:val="24"/>
          <w:lang w:val="en-US" w:bidi="en-US"/>
        </w:rPr>
        <w:t>1</w:t>
      </w:r>
      <w:r w:rsidR="00E6326E">
        <w:rPr>
          <w:rFonts w:ascii="Johnston ITC Std Light" w:eastAsia="Andale Sans UI" w:hAnsi="Johnston ITC Std Light" w:cs="Tahoma"/>
          <w:kern w:val="3"/>
          <w:sz w:val="24"/>
          <w:szCs w:val="24"/>
          <w:lang w:val="en-US" w:bidi="en-US"/>
        </w:rPr>
        <w:t>/202</w:t>
      </w:r>
      <w:r w:rsidR="009E111C">
        <w:rPr>
          <w:rFonts w:ascii="Johnston ITC Std Light" w:eastAsia="Andale Sans UI" w:hAnsi="Johnston ITC Std Light" w:cs="Tahoma"/>
          <w:kern w:val="3"/>
          <w:sz w:val="24"/>
          <w:szCs w:val="24"/>
          <w:lang w:val="en-US" w:bidi="en-US"/>
        </w:rPr>
        <w:t>3</w:t>
      </w:r>
    </w:p>
    <w:p w14:paraId="46DC179F" w14:textId="55C91BB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Time:</w:t>
      </w:r>
      <w:r w:rsidRPr="009316FC">
        <w:rPr>
          <w:rFonts w:ascii="Johnston ITC Std Light" w:eastAsia="Andale Sans UI" w:hAnsi="Johnston ITC Std Light" w:cs="Tahoma"/>
          <w:kern w:val="3"/>
          <w:sz w:val="24"/>
          <w:szCs w:val="24"/>
          <w:lang w:val="en-US" w:bidi="en-US"/>
        </w:rPr>
        <w:tab/>
        <w:t>1</w:t>
      </w:r>
      <w:r w:rsidR="0031180A">
        <w:rPr>
          <w:rFonts w:ascii="Johnston ITC Std Light" w:eastAsia="Andale Sans UI" w:hAnsi="Johnston ITC Std Light" w:cs="Tahoma"/>
          <w:kern w:val="3"/>
          <w:sz w:val="24"/>
          <w:szCs w:val="24"/>
          <w:lang w:val="en-US" w:bidi="en-US"/>
        </w:rPr>
        <w:t>6</w:t>
      </w:r>
      <w:r w:rsidRPr="009316FC">
        <w:rPr>
          <w:rFonts w:ascii="Johnston ITC Std Light" w:eastAsia="Andale Sans UI" w:hAnsi="Johnston ITC Std Light" w:cs="Tahoma"/>
          <w:kern w:val="3"/>
          <w:sz w:val="24"/>
          <w:szCs w:val="24"/>
          <w:lang w:val="en-US" w:bidi="en-US"/>
        </w:rPr>
        <w:t>.00 hrs.</w:t>
      </w:r>
    </w:p>
    <w:p w14:paraId="04830336" w14:textId="2345A56F"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Attended by:</w:t>
      </w:r>
      <w:r w:rsidRPr="009316FC">
        <w:rPr>
          <w:rFonts w:ascii="Johnston ITC Std Light" w:eastAsia="Andale Sans UI" w:hAnsi="Johnston ITC Std Light" w:cs="Tahoma"/>
          <w:kern w:val="3"/>
          <w:sz w:val="24"/>
          <w:szCs w:val="24"/>
          <w:lang w:val="en-US" w:bidi="en-US"/>
        </w:rPr>
        <w:tab/>
        <w:t>John Boundy, Geoff Tyler</w:t>
      </w:r>
      <w:r w:rsidR="00512BF4">
        <w:rPr>
          <w:rFonts w:ascii="Johnston ITC Std Light" w:eastAsia="Andale Sans UI" w:hAnsi="Johnston ITC Std Light" w:cs="Tahoma"/>
          <w:kern w:val="3"/>
          <w:sz w:val="24"/>
          <w:szCs w:val="24"/>
          <w:lang w:val="en-US" w:bidi="en-US"/>
        </w:rPr>
        <w:t xml:space="preserve">, </w:t>
      </w:r>
      <w:r w:rsidR="00506262">
        <w:rPr>
          <w:rFonts w:ascii="Johnston ITC Std Light" w:eastAsia="Andale Sans UI" w:hAnsi="Johnston ITC Std Light" w:cs="Tahoma"/>
          <w:kern w:val="3"/>
          <w:sz w:val="24"/>
          <w:szCs w:val="24"/>
          <w:lang w:val="en-US" w:bidi="en-US"/>
        </w:rPr>
        <w:t>Mark Jenkins, Jaime Acton</w:t>
      </w:r>
      <w:r w:rsidR="006B218D">
        <w:rPr>
          <w:rFonts w:ascii="Johnston ITC Std Light" w:eastAsia="Andale Sans UI" w:hAnsi="Johnston ITC Std Light" w:cs="Tahoma"/>
          <w:kern w:val="3"/>
          <w:sz w:val="24"/>
          <w:szCs w:val="24"/>
          <w:lang w:val="en-US" w:bidi="en-US"/>
        </w:rPr>
        <w:t xml:space="preserve">, </w:t>
      </w:r>
      <w:r w:rsidR="00130727">
        <w:rPr>
          <w:rFonts w:ascii="Johnston ITC Std Light" w:eastAsia="Andale Sans UI" w:hAnsi="Johnston ITC Std Light" w:cs="Tahoma"/>
          <w:kern w:val="3"/>
          <w:sz w:val="24"/>
          <w:szCs w:val="24"/>
          <w:lang w:val="en-US" w:bidi="en-US"/>
        </w:rPr>
        <w:t xml:space="preserve">Adam Curtis </w:t>
      </w:r>
    </w:p>
    <w:p w14:paraId="311ED6EE" w14:textId="5D167793"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Chair:</w:t>
      </w:r>
      <w:r w:rsidRPr="009316FC">
        <w:rPr>
          <w:rFonts w:ascii="Johnston ITC Std Light" w:eastAsia="Andale Sans UI" w:hAnsi="Johnston ITC Std Light" w:cs="Tahoma"/>
          <w:kern w:val="3"/>
          <w:sz w:val="24"/>
          <w:szCs w:val="24"/>
          <w:lang w:val="en-US" w:bidi="en-US"/>
        </w:rPr>
        <w:tab/>
      </w:r>
      <w:r w:rsidR="00506262">
        <w:rPr>
          <w:rFonts w:ascii="Johnston ITC Std Light" w:eastAsia="Andale Sans UI" w:hAnsi="Johnston ITC Std Light" w:cs="Tahoma"/>
          <w:kern w:val="3"/>
          <w:sz w:val="24"/>
          <w:szCs w:val="24"/>
          <w:lang w:val="en-US" w:bidi="en-US"/>
        </w:rPr>
        <w:t>John Boundy</w:t>
      </w:r>
    </w:p>
    <w:p w14:paraId="072837AA" w14:textId="057D6681"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Minutes:</w:t>
      </w:r>
      <w:r w:rsidRPr="009316FC">
        <w:rPr>
          <w:rFonts w:ascii="Johnston ITC Std Light" w:eastAsia="Andale Sans UI" w:hAnsi="Johnston ITC Std Light" w:cs="Tahoma"/>
          <w:kern w:val="3"/>
          <w:sz w:val="24"/>
          <w:szCs w:val="24"/>
          <w:lang w:val="en-US" w:bidi="en-US"/>
        </w:rPr>
        <w:tab/>
      </w:r>
      <w:r w:rsidR="00BC2829">
        <w:rPr>
          <w:rFonts w:ascii="Johnston ITC Std Light" w:eastAsia="Andale Sans UI" w:hAnsi="Johnston ITC Std Light" w:cs="Tahoma"/>
          <w:kern w:val="3"/>
          <w:sz w:val="24"/>
          <w:szCs w:val="24"/>
          <w:lang w:val="en-US" w:bidi="en-US"/>
        </w:rPr>
        <w:t>Mark Jenkins</w:t>
      </w:r>
    </w:p>
    <w:p w14:paraId="2CEC2803" w14:textId="76183FB4"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Apologies:</w:t>
      </w:r>
      <w:r w:rsidRPr="009316FC">
        <w:rPr>
          <w:rFonts w:ascii="Johnston ITC Std Light" w:eastAsia="Andale Sans UI" w:hAnsi="Johnston ITC Std Light" w:cs="Tahoma"/>
          <w:kern w:val="3"/>
          <w:sz w:val="24"/>
          <w:szCs w:val="24"/>
          <w:lang w:val="en-US" w:bidi="en-US"/>
        </w:rPr>
        <w:tab/>
      </w:r>
    </w:p>
    <w:p w14:paraId="7AC7B7D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AE5324F" w14:textId="7F741275" w:rsidR="009316FC" w:rsidRPr="009316FC" w:rsidRDefault="008E4C74"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Greenkeepers report</w:t>
      </w:r>
    </w:p>
    <w:p w14:paraId="7D099077" w14:textId="77777777" w:rsidR="00C12857" w:rsidRPr="00C12857" w:rsidRDefault="00C12857" w:rsidP="00C12857">
      <w:pPr>
        <w:rPr>
          <w:rFonts w:ascii="Johnston ITC Std Light" w:eastAsia="Calibri" w:hAnsi="Johnston ITC Std Light" w:cs="Times New Roman"/>
          <w:sz w:val="24"/>
          <w:szCs w:val="24"/>
        </w:rPr>
      </w:pPr>
      <w:r w:rsidRPr="00C12857">
        <w:rPr>
          <w:rFonts w:ascii="Johnston ITC Std Light" w:eastAsia="Calibri" w:hAnsi="Johnston ITC Std Light" w:cs="Times New Roman"/>
          <w:sz w:val="24"/>
          <w:szCs w:val="24"/>
        </w:rPr>
        <w:t>The Course is in good shape as we head into the Autumn months. Apart from one or two small infections of Dollar Spot the Greens have remained relatively clean to date. There are one or two areas of a greater outbreak on some Tees, but this is understandable given the conditions. The 6-month slow-release fertiliser that was applied to the Tees in the Spring has come to an end now and its likely any remaining nutrient has leached through the profile a little quicker than normal due to the wetter than average Summer. As a result, the canopy on the Tees is weak, and the weeds are thriving.</w:t>
      </w:r>
    </w:p>
    <w:p w14:paraId="72F81805" w14:textId="77777777" w:rsidR="00C12857" w:rsidRPr="00C12857" w:rsidRDefault="00C12857" w:rsidP="00C12857">
      <w:pPr>
        <w:rPr>
          <w:rFonts w:ascii="Johnston ITC Std Light" w:eastAsia="Calibri" w:hAnsi="Johnston ITC Std Light" w:cs="Times New Roman"/>
          <w:sz w:val="24"/>
          <w:szCs w:val="24"/>
        </w:rPr>
      </w:pPr>
      <w:r w:rsidRPr="00C12857">
        <w:rPr>
          <w:rFonts w:ascii="Johnston ITC Std Light" w:eastAsia="Calibri" w:hAnsi="Johnston ITC Std Light" w:cs="Times New Roman"/>
          <w:sz w:val="24"/>
          <w:szCs w:val="24"/>
        </w:rPr>
        <w:t>We have been busy overseeding as many weak areas of the Course as possible recently. It’s fair to say the hire equipment wasn’t to the same quality as the demo machine we trailed back in May and as a result we lost three days to adjusting and setting it up to adequately penetrate to turf. Devon Garden Machinery were understanding and have allowed us additional days to catch up and ensure all 2000kg of Seed could be drilled.</w:t>
      </w:r>
    </w:p>
    <w:p w14:paraId="32BE5C26" w14:textId="77777777" w:rsidR="00C12857" w:rsidRPr="00C12857" w:rsidRDefault="00C12857" w:rsidP="00C12857">
      <w:pPr>
        <w:rPr>
          <w:rFonts w:ascii="Johnston ITC Std Light" w:eastAsia="Calibri" w:hAnsi="Johnston ITC Std Light" w:cs="Times New Roman"/>
          <w:sz w:val="24"/>
          <w:szCs w:val="24"/>
        </w:rPr>
      </w:pPr>
      <w:r w:rsidRPr="00C12857">
        <w:rPr>
          <w:rFonts w:ascii="Johnston ITC Std Light" w:eastAsia="Calibri" w:hAnsi="Johnston ITC Std Light" w:cs="Times New Roman"/>
          <w:sz w:val="24"/>
          <w:szCs w:val="24"/>
        </w:rPr>
        <w:t xml:space="preserve">Generally, all Fairways have had at least one pass with the </w:t>
      </w:r>
      <w:proofErr w:type="spellStart"/>
      <w:r w:rsidRPr="00C12857">
        <w:rPr>
          <w:rFonts w:ascii="Johnston ITC Std Light" w:eastAsia="Calibri" w:hAnsi="Johnston ITC Std Light" w:cs="Times New Roman"/>
          <w:sz w:val="24"/>
          <w:szCs w:val="24"/>
        </w:rPr>
        <w:t>seeder</w:t>
      </w:r>
      <w:proofErr w:type="spellEnd"/>
      <w:r w:rsidRPr="00C12857">
        <w:rPr>
          <w:rFonts w:ascii="Johnston ITC Std Light" w:eastAsia="Calibri" w:hAnsi="Johnston ITC Std Light" w:cs="Times New Roman"/>
          <w:sz w:val="24"/>
          <w:szCs w:val="24"/>
        </w:rPr>
        <w:t>. The weaker quality Fairways have received a second pass in an alternative direction. We have also managed to do a pass of some weaker drought affected areas from last year as well. With the applied Spray nutrition that went down a couple of weeks ago in preparation for the seed, mixed with the soil temperatures and moisture we are really hoping for a successful take.</w:t>
      </w:r>
    </w:p>
    <w:p w14:paraId="4BE1D9AC" w14:textId="77777777" w:rsidR="00C12857" w:rsidRPr="00C12857" w:rsidRDefault="00C12857" w:rsidP="00C12857">
      <w:pPr>
        <w:rPr>
          <w:rFonts w:ascii="Johnston ITC Std Light" w:eastAsia="Calibri" w:hAnsi="Johnston ITC Std Light" w:cs="Times New Roman"/>
          <w:sz w:val="24"/>
          <w:szCs w:val="24"/>
        </w:rPr>
      </w:pPr>
      <w:r w:rsidRPr="00C12857">
        <w:rPr>
          <w:rFonts w:ascii="Johnston ITC Std Light" w:eastAsia="Calibri" w:hAnsi="Johnston ITC Std Light" w:cs="Times New Roman"/>
          <w:sz w:val="24"/>
          <w:szCs w:val="24"/>
        </w:rPr>
        <w:t xml:space="preserve">Whilst the </w:t>
      </w:r>
      <w:proofErr w:type="spellStart"/>
      <w:r w:rsidRPr="00C12857">
        <w:rPr>
          <w:rFonts w:ascii="Johnston ITC Std Light" w:eastAsia="Calibri" w:hAnsi="Johnston ITC Std Light" w:cs="Times New Roman"/>
          <w:sz w:val="24"/>
          <w:szCs w:val="24"/>
        </w:rPr>
        <w:t>seeder</w:t>
      </w:r>
      <w:proofErr w:type="spellEnd"/>
      <w:r w:rsidRPr="00C12857">
        <w:rPr>
          <w:rFonts w:ascii="Johnston ITC Std Light" w:eastAsia="Calibri" w:hAnsi="Johnston ITC Std Light" w:cs="Times New Roman"/>
          <w:sz w:val="24"/>
          <w:szCs w:val="24"/>
        </w:rPr>
        <w:t xml:space="preserve"> was on hire, we have taken some time to give the grass walkways on the 3</w:t>
      </w:r>
      <w:r w:rsidRPr="00C12857">
        <w:rPr>
          <w:rFonts w:ascii="Johnston ITC Std Light" w:eastAsia="Calibri" w:hAnsi="Johnston ITC Std Light" w:cs="Times New Roman"/>
          <w:sz w:val="24"/>
          <w:szCs w:val="24"/>
          <w:vertAlign w:val="superscript"/>
        </w:rPr>
        <w:t>rd</w:t>
      </w:r>
      <w:r w:rsidRPr="00C12857">
        <w:rPr>
          <w:rFonts w:ascii="Johnston ITC Std Light" w:eastAsia="Calibri" w:hAnsi="Johnston ITC Std Light" w:cs="Times New Roman"/>
          <w:sz w:val="24"/>
          <w:szCs w:val="24"/>
        </w:rPr>
        <w:t xml:space="preserve"> hole some much needed attention. We have sown the whole area in two directions and are re-establishing levels after years of traffic erosion. This area will be roped off for as long as possible to give the new grass plants a chance to establish.</w:t>
      </w:r>
    </w:p>
    <w:p w14:paraId="32687A58" w14:textId="77777777" w:rsidR="00C12857" w:rsidRPr="00C12857" w:rsidRDefault="00C12857" w:rsidP="00C12857">
      <w:pPr>
        <w:rPr>
          <w:rFonts w:ascii="Johnston ITC Std Light" w:eastAsia="Calibri" w:hAnsi="Johnston ITC Std Light" w:cs="Times New Roman"/>
          <w:sz w:val="24"/>
          <w:szCs w:val="24"/>
        </w:rPr>
      </w:pPr>
      <w:r w:rsidRPr="00C12857">
        <w:rPr>
          <w:rFonts w:ascii="Johnston ITC Std Light" w:eastAsia="Calibri" w:hAnsi="Johnston ITC Std Light" w:cs="Times New Roman"/>
          <w:sz w:val="24"/>
          <w:szCs w:val="24"/>
        </w:rPr>
        <w:t>We also plan to give the 2 top Tees on the 13</w:t>
      </w:r>
      <w:r w:rsidRPr="00C12857">
        <w:rPr>
          <w:rFonts w:ascii="Johnston ITC Std Light" w:eastAsia="Calibri" w:hAnsi="Johnston ITC Std Light" w:cs="Times New Roman"/>
          <w:sz w:val="24"/>
          <w:szCs w:val="24"/>
          <w:vertAlign w:val="superscript"/>
        </w:rPr>
        <w:t>th</w:t>
      </w:r>
      <w:r w:rsidRPr="00C12857">
        <w:rPr>
          <w:rFonts w:ascii="Johnston ITC Std Light" w:eastAsia="Calibri" w:hAnsi="Johnston ITC Std Light" w:cs="Times New Roman"/>
          <w:sz w:val="24"/>
          <w:szCs w:val="24"/>
        </w:rPr>
        <w:t xml:space="preserve"> Hole some much needed attention and maintenance followed by an overseed, dressing and a good rest. These surfaces have no irrigation and are a poor standard at present.</w:t>
      </w:r>
    </w:p>
    <w:p w14:paraId="6D2A5A28" w14:textId="77777777" w:rsidR="00C12857" w:rsidRPr="00C12857" w:rsidRDefault="00C12857" w:rsidP="00C12857">
      <w:pPr>
        <w:rPr>
          <w:rFonts w:ascii="Johnston ITC Std Light" w:eastAsia="Calibri" w:hAnsi="Johnston ITC Std Light" w:cs="Times New Roman"/>
          <w:sz w:val="24"/>
          <w:szCs w:val="24"/>
        </w:rPr>
      </w:pPr>
      <w:r w:rsidRPr="00C12857">
        <w:rPr>
          <w:rFonts w:ascii="Johnston ITC Std Light" w:eastAsia="Calibri" w:hAnsi="Johnston ITC Std Light" w:cs="Times New Roman"/>
          <w:sz w:val="24"/>
          <w:szCs w:val="24"/>
        </w:rPr>
        <w:t>Due to the extra work the staff have been carrying out, some of our routine strimming will have to be starched out a little. We were hoping growth pressure might ease slightly by now but growth in all these areas is still strong. We will catch up with these tasks between jobs at some point.</w:t>
      </w:r>
    </w:p>
    <w:p w14:paraId="0CD1A8B8" w14:textId="77777777" w:rsidR="00C12857" w:rsidRPr="00C12857" w:rsidRDefault="00C12857" w:rsidP="00C12857">
      <w:pPr>
        <w:rPr>
          <w:rFonts w:ascii="Johnston ITC Std Light" w:eastAsia="Calibri" w:hAnsi="Johnston ITC Std Light" w:cs="Times New Roman"/>
          <w:sz w:val="24"/>
          <w:szCs w:val="24"/>
        </w:rPr>
      </w:pPr>
      <w:r w:rsidRPr="00C12857">
        <w:rPr>
          <w:rFonts w:ascii="Johnston ITC Std Light" w:eastAsia="Calibri" w:hAnsi="Johnston ITC Std Light" w:cs="Times New Roman"/>
          <w:sz w:val="24"/>
          <w:szCs w:val="24"/>
        </w:rPr>
        <w:lastRenderedPageBreak/>
        <w:t>A lot of the Team’s time in lieu and annual leave has been saved for this latter part of the year so most weeks for the foreseeable will be working with one less. We still anticipate starting the 7</w:t>
      </w:r>
      <w:r w:rsidRPr="00C12857">
        <w:rPr>
          <w:rFonts w:ascii="Johnston ITC Std Light" w:eastAsia="Calibri" w:hAnsi="Johnston ITC Std Light" w:cs="Times New Roman"/>
          <w:sz w:val="24"/>
          <w:szCs w:val="24"/>
          <w:vertAlign w:val="superscript"/>
        </w:rPr>
        <w:t>th</w:t>
      </w:r>
      <w:r w:rsidRPr="00C12857">
        <w:rPr>
          <w:rFonts w:ascii="Johnston ITC Std Light" w:eastAsia="Calibri" w:hAnsi="Johnston ITC Std Light" w:cs="Times New Roman"/>
          <w:sz w:val="24"/>
          <w:szCs w:val="24"/>
        </w:rPr>
        <w:t xml:space="preserve"> Drainage project on time and working as well as we can around this to keep on track.</w:t>
      </w:r>
    </w:p>
    <w:p w14:paraId="62425BCE" w14:textId="77777777" w:rsidR="00C12857" w:rsidRPr="00C12857" w:rsidRDefault="00C12857" w:rsidP="00C12857">
      <w:pPr>
        <w:rPr>
          <w:rFonts w:ascii="Johnston ITC Std Light" w:eastAsia="Calibri" w:hAnsi="Johnston ITC Std Light" w:cs="Times New Roman"/>
          <w:sz w:val="24"/>
          <w:szCs w:val="24"/>
        </w:rPr>
      </w:pPr>
      <w:r w:rsidRPr="00C12857">
        <w:rPr>
          <w:rFonts w:ascii="Johnston ITC Std Light" w:eastAsia="Calibri" w:hAnsi="Johnston ITC Std Light" w:cs="Times New Roman"/>
          <w:sz w:val="24"/>
          <w:szCs w:val="24"/>
        </w:rPr>
        <w:t>Our attention now turns to Greens Maintenance Week. We are planning on making sure each Green is brushed, Verti cut in 4 directions and mown before applying 4-5 tonne of sand to each surface. Once this is done, they will then be Solid Tined using two different sized tines on two different pieces of equipment, at two different depths. The Weiderman will have 20mm tines fitted and will be working the sand to a depth of 200mm. The Procore will have 13mm tines fitted and will work to a depth of 100mm. Once both machines have completed their passes punching though the sand, each green will then be brushed to ensure all holes are filled. Our aim is to get 6 green done a day.</w:t>
      </w:r>
    </w:p>
    <w:p w14:paraId="26C8DA2F" w14:textId="77777777" w:rsidR="00C12857" w:rsidRPr="00C12857" w:rsidRDefault="00C12857" w:rsidP="00C12857">
      <w:pPr>
        <w:rPr>
          <w:rFonts w:ascii="Johnston ITC Std Light" w:eastAsia="Calibri" w:hAnsi="Johnston ITC Std Light" w:cs="Times New Roman"/>
          <w:sz w:val="24"/>
          <w:szCs w:val="24"/>
        </w:rPr>
      </w:pPr>
      <w:r w:rsidRPr="00C12857">
        <w:rPr>
          <w:rFonts w:ascii="Johnston ITC Std Light" w:eastAsia="Calibri" w:hAnsi="Johnston ITC Std Light" w:cs="Times New Roman"/>
          <w:sz w:val="24"/>
          <w:szCs w:val="24"/>
        </w:rPr>
        <w:t>After all the Greens have been completed, we will then apply a granular feed to ensure recovery is quick and the Greens come through healthily.</w:t>
      </w:r>
    </w:p>
    <w:p w14:paraId="02670995" w14:textId="77777777" w:rsidR="00C12857" w:rsidRPr="00C12857" w:rsidRDefault="00C12857" w:rsidP="00C12857">
      <w:pPr>
        <w:rPr>
          <w:rFonts w:ascii="Johnston ITC Std Light" w:eastAsia="Calibri" w:hAnsi="Johnston ITC Std Light" w:cs="Times New Roman"/>
          <w:sz w:val="24"/>
          <w:szCs w:val="24"/>
        </w:rPr>
      </w:pPr>
      <w:r w:rsidRPr="00C12857">
        <w:rPr>
          <w:rFonts w:ascii="Johnston ITC Std Light" w:eastAsia="Calibri" w:hAnsi="Johnston ITC Std Light" w:cs="Times New Roman"/>
          <w:sz w:val="24"/>
          <w:szCs w:val="24"/>
        </w:rPr>
        <w:t xml:space="preserve">Over the coming weeks we will try and cut and collect as many long areas of rough as possible using the </w:t>
      </w:r>
      <w:proofErr w:type="spellStart"/>
      <w:r w:rsidRPr="00C12857">
        <w:rPr>
          <w:rFonts w:ascii="Johnston ITC Std Light" w:eastAsia="Calibri" w:hAnsi="Johnston ITC Std Light" w:cs="Times New Roman"/>
          <w:sz w:val="24"/>
          <w:szCs w:val="24"/>
        </w:rPr>
        <w:t>Weidermann</w:t>
      </w:r>
      <w:proofErr w:type="spellEnd"/>
      <w:r w:rsidRPr="00C12857">
        <w:rPr>
          <w:rFonts w:ascii="Johnston ITC Std Light" w:eastAsia="Calibri" w:hAnsi="Johnston ITC Std Light" w:cs="Times New Roman"/>
          <w:sz w:val="24"/>
          <w:szCs w:val="24"/>
        </w:rPr>
        <w:t xml:space="preserve"> collector. We took a demo of a ride on cut and removal machine last Thursday where we were able to clean up the 7</w:t>
      </w:r>
      <w:r w:rsidRPr="00C12857">
        <w:rPr>
          <w:rFonts w:ascii="Johnston ITC Std Light" w:eastAsia="Calibri" w:hAnsi="Johnston ITC Std Light" w:cs="Times New Roman"/>
          <w:sz w:val="24"/>
          <w:szCs w:val="24"/>
          <w:vertAlign w:val="superscript"/>
        </w:rPr>
        <w:t>th</w:t>
      </w:r>
      <w:r w:rsidRPr="00C12857">
        <w:rPr>
          <w:rFonts w:ascii="Johnston ITC Std Light" w:eastAsia="Calibri" w:hAnsi="Johnston ITC Std Light" w:cs="Times New Roman"/>
          <w:sz w:val="24"/>
          <w:szCs w:val="24"/>
        </w:rPr>
        <w:t xml:space="preserve"> Rough ready for the draining works.</w:t>
      </w:r>
    </w:p>
    <w:p w14:paraId="45E737B3" w14:textId="77777777" w:rsidR="00C12857" w:rsidRPr="00C12857" w:rsidRDefault="00C12857" w:rsidP="00C12857">
      <w:pPr>
        <w:rPr>
          <w:rFonts w:ascii="Johnston ITC Std Light" w:eastAsia="Calibri" w:hAnsi="Johnston ITC Std Light" w:cs="Times New Roman"/>
          <w:sz w:val="24"/>
          <w:szCs w:val="24"/>
        </w:rPr>
      </w:pPr>
      <w:r w:rsidRPr="00C12857">
        <w:rPr>
          <w:rFonts w:ascii="Johnston ITC Std Light" w:eastAsia="Calibri" w:hAnsi="Johnston ITC Std Light" w:cs="Times New Roman"/>
          <w:sz w:val="24"/>
          <w:szCs w:val="24"/>
        </w:rPr>
        <w:t>The machinery repair budget continues to be stretched as worryingly; the large Kubota tractor leaked a large amount of hydraulic oil over the Fairways when we were seeding. We have had to refer this to Vincents Tractors for repair as this machine is vital for all the Winter projects ahead.</w:t>
      </w:r>
    </w:p>
    <w:p w14:paraId="461781A3" w14:textId="449B4451" w:rsidR="000C737F" w:rsidRPr="00343A68" w:rsidRDefault="000C737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00AB952D" w14:textId="77777777" w:rsidR="000C737F" w:rsidRDefault="000C737F"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sidRPr="000C737F">
        <w:rPr>
          <w:rFonts w:ascii="Johnston ITC Std Light" w:eastAsia="Andale Sans UI" w:hAnsi="Johnston ITC Std Light" w:cs="Tahoma"/>
          <w:b/>
          <w:bCs/>
          <w:kern w:val="3"/>
          <w:sz w:val="24"/>
          <w:szCs w:val="24"/>
          <w:u w:val="single"/>
          <w:lang w:bidi="en-US"/>
        </w:rPr>
        <w:t>Matters Arising</w:t>
      </w:r>
    </w:p>
    <w:p w14:paraId="06C4E121" w14:textId="77777777" w:rsidR="00315E57" w:rsidRDefault="001F4E94"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Greenkeeper access to the first 5 holes. It was agreed to use the</w:t>
      </w:r>
      <w:r w:rsidR="00315E57">
        <w:rPr>
          <w:rFonts w:ascii="Johnston ITC Std Light" w:eastAsia="Andale Sans UI" w:hAnsi="Johnston ITC Std Light" w:cs="Tahoma"/>
          <w:kern w:val="3"/>
          <w:sz w:val="24"/>
          <w:szCs w:val="24"/>
          <w:lang w:bidi="en-US"/>
        </w:rPr>
        <w:t xml:space="preserve"> gate behind the 17</w:t>
      </w:r>
      <w:r w:rsidR="00315E57" w:rsidRPr="00315E57">
        <w:rPr>
          <w:rFonts w:ascii="Johnston ITC Std Light" w:eastAsia="Andale Sans UI" w:hAnsi="Johnston ITC Std Light" w:cs="Tahoma"/>
          <w:kern w:val="3"/>
          <w:sz w:val="24"/>
          <w:szCs w:val="24"/>
          <w:vertAlign w:val="superscript"/>
          <w:lang w:bidi="en-US"/>
        </w:rPr>
        <w:t>th</w:t>
      </w:r>
      <w:r w:rsidR="00315E57">
        <w:rPr>
          <w:rFonts w:ascii="Johnston ITC Std Light" w:eastAsia="Andale Sans UI" w:hAnsi="Johnston ITC Std Light" w:cs="Tahoma"/>
          <w:kern w:val="3"/>
          <w:sz w:val="24"/>
          <w:szCs w:val="24"/>
          <w:lang w:bidi="en-US"/>
        </w:rPr>
        <w:t xml:space="preserve"> green.</w:t>
      </w:r>
    </w:p>
    <w:p w14:paraId="1D708BBD" w14:textId="2C6D8D57" w:rsidR="00D65520" w:rsidRDefault="00D65520"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Opens/club championships. It was agreed that the course would be closed from first ligh</w:t>
      </w:r>
      <w:r w:rsidR="00B345EB">
        <w:rPr>
          <w:rFonts w:ascii="Johnston ITC Std Light" w:eastAsia="Andale Sans UI" w:hAnsi="Johnston ITC Std Light" w:cs="Tahoma"/>
          <w:kern w:val="3"/>
          <w:sz w:val="24"/>
          <w:szCs w:val="24"/>
          <w:lang w:bidi="en-US"/>
        </w:rPr>
        <w:t>t.</w:t>
      </w:r>
    </w:p>
    <w:p w14:paraId="02BFCFEF" w14:textId="482A176F" w:rsidR="00A14D4D" w:rsidRDefault="00315E57"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Pressure from early starters</w:t>
      </w:r>
      <w:r w:rsidR="00A14D4D">
        <w:rPr>
          <w:rFonts w:ascii="Johnston ITC Std Light" w:eastAsia="Andale Sans UI" w:hAnsi="Johnston ITC Std Light" w:cs="Tahoma"/>
          <w:kern w:val="3"/>
          <w:sz w:val="24"/>
          <w:szCs w:val="24"/>
          <w:lang w:bidi="en-US"/>
        </w:rPr>
        <w:t>.</w:t>
      </w:r>
      <w:r w:rsidR="00CB504D">
        <w:rPr>
          <w:rFonts w:ascii="Johnston ITC Std Light" w:eastAsia="Andale Sans UI" w:hAnsi="Johnston ITC Std Light" w:cs="Tahoma"/>
          <w:kern w:val="3"/>
          <w:sz w:val="24"/>
          <w:szCs w:val="24"/>
          <w:lang w:bidi="en-US"/>
        </w:rPr>
        <w:t xml:space="preserve"> It was agreed that as of 1April no golfers could play before th</w:t>
      </w:r>
      <w:r w:rsidR="00E673AC">
        <w:rPr>
          <w:rFonts w:ascii="Johnston ITC Std Light" w:eastAsia="Andale Sans UI" w:hAnsi="Johnston ITC Std Light" w:cs="Tahoma"/>
          <w:kern w:val="3"/>
          <w:sz w:val="24"/>
          <w:szCs w:val="24"/>
          <w:lang w:bidi="en-US"/>
        </w:rPr>
        <w:t>e 1</w:t>
      </w:r>
      <w:r w:rsidR="00E673AC" w:rsidRPr="00E673AC">
        <w:rPr>
          <w:rFonts w:ascii="Johnston ITC Std Light" w:eastAsia="Andale Sans UI" w:hAnsi="Johnston ITC Std Light" w:cs="Tahoma"/>
          <w:kern w:val="3"/>
          <w:sz w:val="24"/>
          <w:szCs w:val="24"/>
          <w:vertAlign w:val="superscript"/>
          <w:lang w:bidi="en-US"/>
        </w:rPr>
        <w:t>st</w:t>
      </w:r>
      <w:r w:rsidR="00E673AC">
        <w:rPr>
          <w:rFonts w:ascii="Johnston ITC Std Light" w:eastAsia="Andale Sans UI" w:hAnsi="Johnston ITC Std Light" w:cs="Tahoma"/>
          <w:kern w:val="3"/>
          <w:sz w:val="24"/>
          <w:szCs w:val="24"/>
          <w:lang w:bidi="en-US"/>
        </w:rPr>
        <w:t xml:space="preserve"> tee time allowed on BRS. A chain would be put across the entrance to the 1</w:t>
      </w:r>
      <w:r w:rsidR="00E673AC" w:rsidRPr="00E673AC">
        <w:rPr>
          <w:rFonts w:ascii="Johnston ITC Std Light" w:eastAsia="Andale Sans UI" w:hAnsi="Johnston ITC Std Light" w:cs="Tahoma"/>
          <w:kern w:val="3"/>
          <w:sz w:val="24"/>
          <w:szCs w:val="24"/>
          <w:vertAlign w:val="superscript"/>
          <w:lang w:bidi="en-US"/>
        </w:rPr>
        <w:t>st</w:t>
      </w:r>
      <w:r w:rsidR="00E673AC">
        <w:rPr>
          <w:rFonts w:ascii="Johnston ITC Std Light" w:eastAsia="Andale Sans UI" w:hAnsi="Johnston ITC Std Light" w:cs="Tahoma"/>
          <w:kern w:val="3"/>
          <w:sz w:val="24"/>
          <w:szCs w:val="24"/>
          <w:lang w:bidi="en-US"/>
        </w:rPr>
        <w:t xml:space="preserve"> tee to help stop</w:t>
      </w:r>
      <w:r w:rsidR="00DD790D">
        <w:rPr>
          <w:rFonts w:ascii="Johnston ITC Std Light" w:eastAsia="Andale Sans UI" w:hAnsi="Johnston ITC Std Light" w:cs="Tahoma"/>
          <w:kern w:val="3"/>
          <w:sz w:val="24"/>
          <w:szCs w:val="24"/>
          <w:lang w:bidi="en-US"/>
        </w:rPr>
        <w:t xml:space="preserve"> members playing.</w:t>
      </w:r>
    </w:p>
    <w:p w14:paraId="48DA0D94" w14:textId="633870A7" w:rsidR="003E33F8" w:rsidRDefault="00593037"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Trespassers walking</w:t>
      </w:r>
      <w:r w:rsidR="004410A5">
        <w:rPr>
          <w:rFonts w:ascii="Johnston ITC Std Light" w:eastAsia="Andale Sans UI" w:hAnsi="Johnston ITC Std Light" w:cs="Tahoma"/>
          <w:kern w:val="3"/>
          <w:sz w:val="24"/>
          <w:szCs w:val="24"/>
          <w:lang w:bidi="en-US"/>
        </w:rPr>
        <w:t xml:space="preserve"> across golf holes/access through house by the 1</w:t>
      </w:r>
      <w:r w:rsidR="003E33F8">
        <w:rPr>
          <w:rFonts w:ascii="Johnston ITC Std Light" w:eastAsia="Andale Sans UI" w:hAnsi="Johnston ITC Std Light" w:cs="Tahoma"/>
          <w:kern w:val="3"/>
          <w:sz w:val="24"/>
          <w:szCs w:val="24"/>
          <w:lang w:bidi="en-US"/>
        </w:rPr>
        <w:t>7th Hole.</w:t>
      </w:r>
      <w:r w:rsidR="00383FFB">
        <w:rPr>
          <w:rFonts w:ascii="Johnston ITC Std Light" w:eastAsia="Andale Sans UI" w:hAnsi="Johnston ITC Std Light" w:cs="Tahoma"/>
          <w:kern w:val="3"/>
          <w:sz w:val="24"/>
          <w:szCs w:val="24"/>
          <w:lang w:bidi="en-US"/>
        </w:rPr>
        <w:t xml:space="preserve"> To seek legal advice about walkers.</w:t>
      </w:r>
    </w:p>
    <w:p w14:paraId="6F83A45B" w14:textId="008152A6" w:rsidR="000B118E" w:rsidRPr="003E33F8" w:rsidRDefault="000B118E"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vertAlign w:val="superscript"/>
          <w:lang w:bidi="en-US"/>
        </w:rPr>
      </w:pPr>
      <w:r>
        <w:rPr>
          <w:rFonts w:ascii="Johnston ITC Std Light" w:eastAsia="Andale Sans UI" w:hAnsi="Johnston ITC Std Light" w:cs="Tahoma"/>
          <w:kern w:val="3"/>
          <w:sz w:val="24"/>
          <w:szCs w:val="24"/>
          <w:lang w:bidi="en-US"/>
        </w:rPr>
        <w:t>Preparation for winter projects.</w:t>
      </w: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4410A5" w:rsidRPr="009316FC" w14:paraId="660E45EB" w14:textId="77777777" w:rsidTr="005133D0">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FD0DE0" w14:textId="77777777" w:rsidR="004410A5" w:rsidRPr="009316FC" w:rsidRDefault="004410A5" w:rsidP="005133D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0A4E06" w14:textId="77777777" w:rsidR="004410A5" w:rsidRPr="009316FC" w:rsidRDefault="004410A5" w:rsidP="005133D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601B90" w14:textId="77777777" w:rsidR="004410A5" w:rsidRPr="009316FC" w:rsidRDefault="004410A5" w:rsidP="005133D0">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4410A5" w:rsidRPr="009316FC" w14:paraId="4EA58320" w14:textId="77777777" w:rsidTr="005133D0">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C41B63" w14:textId="77777777" w:rsidR="004410A5" w:rsidRDefault="004410A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Update signage</w:t>
            </w:r>
          </w:p>
          <w:p w14:paraId="655B0687" w14:textId="77777777" w:rsidR="004410A5" w:rsidRDefault="004410A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Speak to owners</w:t>
            </w:r>
          </w:p>
          <w:p w14:paraId="38F6466A" w14:textId="77777777" w:rsidR="00A14D4D" w:rsidRDefault="00A14D4D"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17</w:t>
            </w:r>
            <w:r w:rsidRPr="00A14D4D">
              <w:rPr>
                <w:rFonts w:ascii="Johnston ITC Std Light" w:eastAsia="Andale Sans UI" w:hAnsi="Johnston ITC Std Light" w:cs="Tahoma"/>
                <w:kern w:val="3"/>
                <w:sz w:val="24"/>
                <w:szCs w:val="24"/>
                <w:vertAlign w:val="superscript"/>
                <w:lang w:val="en-US" w:bidi="en-US"/>
              </w:rPr>
              <w:t>th</w:t>
            </w:r>
            <w:r>
              <w:rPr>
                <w:rFonts w:ascii="Johnston ITC Std Light" w:eastAsia="Andale Sans UI" w:hAnsi="Johnston ITC Std Light" w:cs="Tahoma"/>
                <w:kern w:val="3"/>
                <w:sz w:val="24"/>
                <w:szCs w:val="24"/>
                <w:lang w:val="en-US" w:bidi="en-US"/>
              </w:rPr>
              <w:t xml:space="preserve"> gate. Speak to Bryn Roberts</w:t>
            </w:r>
          </w:p>
          <w:p w14:paraId="17392224" w14:textId="5DFE74AC" w:rsidR="00383FFB" w:rsidRPr="00383FFB" w:rsidRDefault="00383FFB"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vertAlign w:val="superscript"/>
                <w:lang w:bidi="en-US"/>
              </w:rPr>
            </w:pPr>
            <w:r>
              <w:rPr>
                <w:rFonts w:ascii="Johnston ITC Std Light" w:eastAsia="Andale Sans UI" w:hAnsi="Johnston ITC Std Light" w:cs="Tahoma"/>
                <w:kern w:val="3"/>
                <w:sz w:val="24"/>
                <w:szCs w:val="24"/>
                <w:lang w:bidi="en-US"/>
              </w:rPr>
              <w:t>To seek legal advice about walkers.</w:t>
            </w:r>
          </w:p>
          <w:p w14:paraId="39126F94" w14:textId="77777777" w:rsidR="00DD790D" w:rsidRDefault="00DD790D"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1</w:t>
            </w:r>
            <w:r w:rsidRPr="00DD790D">
              <w:rPr>
                <w:rFonts w:ascii="Johnston ITC Std Light" w:eastAsia="Andale Sans UI" w:hAnsi="Johnston ITC Std Light" w:cs="Tahoma"/>
                <w:kern w:val="3"/>
                <w:sz w:val="24"/>
                <w:szCs w:val="24"/>
                <w:vertAlign w:val="superscript"/>
                <w:lang w:val="en-US" w:bidi="en-US"/>
              </w:rPr>
              <w:t>st</w:t>
            </w:r>
            <w:r>
              <w:rPr>
                <w:rFonts w:ascii="Johnston ITC Std Light" w:eastAsia="Andale Sans UI" w:hAnsi="Johnston ITC Std Light" w:cs="Tahoma"/>
                <w:kern w:val="3"/>
                <w:sz w:val="24"/>
                <w:szCs w:val="24"/>
                <w:lang w:val="en-US" w:bidi="en-US"/>
              </w:rPr>
              <w:t xml:space="preserve"> Tee chain</w:t>
            </w:r>
          </w:p>
          <w:p w14:paraId="19BC2790" w14:textId="77777777" w:rsidR="000A4B04" w:rsidRDefault="000A4B04"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Meet with EMIS</w:t>
            </w:r>
          </w:p>
          <w:p w14:paraId="4C9D23B5" w14:textId="58E38B12" w:rsidR="000B118E" w:rsidRPr="009316FC" w:rsidRDefault="005D6630"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7</w:t>
            </w:r>
            <w:r w:rsidRPr="005D6630">
              <w:rPr>
                <w:rFonts w:ascii="Johnston ITC Std Light" w:eastAsia="Andale Sans UI" w:hAnsi="Johnston ITC Std Light" w:cs="Tahoma"/>
                <w:kern w:val="3"/>
                <w:sz w:val="24"/>
                <w:szCs w:val="24"/>
                <w:vertAlign w:val="superscript"/>
                <w:lang w:val="en-US" w:bidi="en-US"/>
              </w:rPr>
              <w:t>th</w:t>
            </w:r>
            <w:r>
              <w:rPr>
                <w:rFonts w:ascii="Johnston ITC Std Light" w:eastAsia="Andale Sans UI" w:hAnsi="Johnston ITC Std Light" w:cs="Tahoma"/>
                <w:kern w:val="3"/>
                <w:sz w:val="24"/>
                <w:szCs w:val="24"/>
                <w:lang w:val="en-US" w:bidi="en-US"/>
              </w:rPr>
              <w:t xml:space="preserve"> par 3 / 14</w:t>
            </w:r>
            <w:r w:rsidRPr="005D6630">
              <w:rPr>
                <w:rFonts w:ascii="Johnston ITC Std Light" w:eastAsia="Andale Sans UI" w:hAnsi="Johnston ITC Std Light" w:cs="Tahoma"/>
                <w:kern w:val="3"/>
                <w:sz w:val="24"/>
                <w:szCs w:val="24"/>
                <w:vertAlign w:val="superscript"/>
                <w:lang w:val="en-US" w:bidi="en-US"/>
              </w:rPr>
              <w:t>th</w:t>
            </w:r>
            <w:r>
              <w:rPr>
                <w:rFonts w:ascii="Johnston ITC Std Light" w:eastAsia="Andale Sans UI" w:hAnsi="Johnston ITC Std Light" w:cs="Tahoma"/>
                <w:kern w:val="3"/>
                <w:sz w:val="24"/>
                <w:szCs w:val="24"/>
                <w:lang w:val="en-US" w:bidi="en-US"/>
              </w:rPr>
              <w:t xml:space="preserve"> temporary green signage</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436FC0B4" w14:textId="364CE420" w:rsidR="004410A5" w:rsidRDefault="004410A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JB/MJ</w:t>
            </w:r>
          </w:p>
          <w:p w14:paraId="262B4A00" w14:textId="267890EA" w:rsidR="004410A5" w:rsidRDefault="004410A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173AC270" w14:textId="339E6323" w:rsidR="00A14D4D" w:rsidRDefault="00A14D4D"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23F92C2F" w14:textId="4C78A212" w:rsidR="00DD790D" w:rsidRDefault="00383FFB"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0205C56D" w14:textId="77777777" w:rsidR="004410A5" w:rsidRDefault="000A4B04"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JT</w:t>
            </w:r>
          </w:p>
          <w:p w14:paraId="3FE6AAD6" w14:textId="77777777" w:rsidR="000A4B04" w:rsidRDefault="000A4B04"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JB/MJ</w:t>
            </w:r>
          </w:p>
          <w:p w14:paraId="31408D16" w14:textId="724D464D" w:rsidR="005D6630" w:rsidRPr="009316FC" w:rsidRDefault="005D6630"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715AB7" w14:textId="704BA0D5" w:rsidR="004410A5" w:rsidRPr="009316FC" w:rsidRDefault="00DD790D"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Ongoing</w:t>
            </w:r>
          </w:p>
          <w:p w14:paraId="6F3F7FBA" w14:textId="77777777" w:rsidR="004410A5" w:rsidRDefault="004410A5"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Next Meeting</w:t>
            </w:r>
          </w:p>
          <w:p w14:paraId="5C4035F4" w14:textId="77777777" w:rsidR="00DD790D" w:rsidRDefault="00DD790D"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Ongoi</w:t>
            </w:r>
            <w:r w:rsidR="000A4B04">
              <w:rPr>
                <w:rFonts w:ascii="Johnston ITC Std Light" w:eastAsia="Andale Sans UI" w:hAnsi="Johnston ITC Std Light" w:cs="Tahoma"/>
                <w:kern w:val="3"/>
                <w:sz w:val="24"/>
                <w:szCs w:val="24"/>
                <w:lang w:val="en-US" w:bidi="en-US"/>
              </w:rPr>
              <w:t>ng</w:t>
            </w:r>
          </w:p>
          <w:p w14:paraId="272C6732" w14:textId="77777777" w:rsidR="000A4B04" w:rsidRDefault="000A4B04"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Next Meeting</w:t>
            </w:r>
          </w:p>
          <w:p w14:paraId="1F6E52BA" w14:textId="77777777" w:rsidR="000A4B04" w:rsidRDefault="000A4B04"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Ongoing</w:t>
            </w:r>
          </w:p>
          <w:p w14:paraId="1855DBD4" w14:textId="77777777" w:rsidR="000A4B04" w:rsidRDefault="000A4B04"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Next Meeting</w:t>
            </w:r>
          </w:p>
          <w:p w14:paraId="5BB1CA2A" w14:textId="0C7B1632" w:rsidR="005D6630" w:rsidRPr="009316FC" w:rsidRDefault="005D6630" w:rsidP="005133D0">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Ongoing</w:t>
            </w:r>
          </w:p>
        </w:tc>
      </w:tr>
    </w:tbl>
    <w:p w14:paraId="6AFD2AB8" w14:textId="58DD0FFC" w:rsidR="007D3978" w:rsidRPr="007D3978" w:rsidRDefault="007D3978"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76D278E0" w14:textId="77777777" w:rsidR="000955F5" w:rsidRPr="000C737F" w:rsidRDefault="000955F5"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43DC6389" w14:textId="384D5DCA" w:rsidR="000C737F" w:rsidRDefault="002775BE" w:rsidP="0086460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Pr>
          <w:rFonts w:ascii="Johnston ITC Std Light" w:eastAsia="Andale Sans UI" w:hAnsi="Johnston ITC Std Light" w:cs="Tahoma"/>
          <w:b/>
          <w:bCs/>
          <w:kern w:val="3"/>
          <w:sz w:val="24"/>
          <w:szCs w:val="24"/>
          <w:u w:val="single"/>
          <w:lang w:bidi="en-US"/>
        </w:rPr>
        <w:t>Security of the greenkeeper shed.</w:t>
      </w:r>
    </w:p>
    <w:p w14:paraId="4C1C3166" w14:textId="77777777" w:rsidR="0086460F" w:rsidRDefault="0086460F" w:rsidP="0086460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434CEFA8" w14:textId="7572A9B0" w:rsidR="0086460F" w:rsidRDefault="00BA5635" w:rsidP="0086460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Due to the increase in height, three new quotes are being sourced.</w:t>
      </w:r>
    </w:p>
    <w:p w14:paraId="25EFD8F2" w14:textId="77777777" w:rsidR="00D9174E" w:rsidRDefault="00D9174E" w:rsidP="00D9174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D9174E" w:rsidRPr="009316FC" w14:paraId="3A7AD16E" w14:textId="77777777" w:rsidTr="004512BB">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627409" w14:textId="77777777" w:rsidR="00D9174E" w:rsidRPr="009316FC" w:rsidRDefault="00D9174E"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0A6FFC" w14:textId="77777777" w:rsidR="00D9174E" w:rsidRPr="009316FC" w:rsidRDefault="00D9174E"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76F3FC" w14:textId="77777777" w:rsidR="00D9174E" w:rsidRPr="009316FC" w:rsidRDefault="00D9174E"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D9174E" w:rsidRPr="009316FC" w14:paraId="35A3D3D6" w14:textId="77777777" w:rsidTr="004512BB">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354F44" w14:textId="7F2F0E45" w:rsidR="00D9174E" w:rsidRPr="009316FC" w:rsidRDefault="0047533D"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Ne</w:t>
            </w:r>
            <w:r w:rsidR="00BA5635">
              <w:rPr>
                <w:rFonts w:ascii="Johnston ITC Std Light" w:eastAsia="Andale Sans UI" w:hAnsi="Johnston ITC Std Light" w:cs="Tahoma"/>
                <w:kern w:val="3"/>
                <w:sz w:val="24"/>
                <w:szCs w:val="24"/>
                <w:lang w:val="en-US" w:bidi="en-US"/>
              </w:rPr>
              <w:t>w quotes</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1C2EC63D" w14:textId="3EAFB2FF" w:rsidR="00D9174E" w:rsidRDefault="0005793A"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w:t>
            </w:r>
            <w:r w:rsidR="00FC5FA7">
              <w:rPr>
                <w:rFonts w:ascii="Johnston ITC Std Light" w:eastAsia="Andale Sans UI" w:hAnsi="Johnston ITC Std Light" w:cs="Tahoma"/>
                <w:kern w:val="3"/>
                <w:sz w:val="24"/>
                <w:szCs w:val="24"/>
                <w:lang w:val="en-US" w:bidi="en-US"/>
              </w:rPr>
              <w:t>B</w:t>
            </w:r>
            <w:r w:rsidR="00BA5635">
              <w:rPr>
                <w:rFonts w:ascii="Johnston ITC Std Light" w:eastAsia="Andale Sans UI" w:hAnsi="Johnston ITC Std Light" w:cs="Tahoma"/>
                <w:kern w:val="3"/>
                <w:sz w:val="24"/>
                <w:szCs w:val="24"/>
                <w:lang w:val="en-US" w:bidi="en-US"/>
              </w:rPr>
              <w:t>/JA</w:t>
            </w:r>
          </w:p>
          <w:p w14:paraId="4977C02A" w14:textId="7845C234" w:rsidR="00D9174E" w:rsidRPr="009316FC" w:rsidRDefault="00D9174E"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50DED7" w14:textId="4F71383B" w:rsidR="00D9174E" w:rsidRPr="009316FC" w:rsidRDefault="0047533D"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w:t>
            </w:r>
            <w:r w:rsidR="00D9174E">
              <w:rPr>
                <w:rFonts w:ascii="Johnston ITC Std Light" w:eastAsia="Andale Sans UI" w:hAnsi="Johnston ITC Std Light" w:cs="Tahoma"/>
                <w:kern w:val="3"/>
                <w:sz w:val="24"/>
                <w:szCs w:val="24"/>
                <w:lang w:val="en-US" w:bidi="en-US"/>
              </w:rPr>
              <w:t>ext meeting</w:t>
            </w:r>
          </w:p>
          <w:p w14:paraId="708190FB" w14:textId="77777777" w:rsidR="00D9174E" w:rsidRPr="009316FC" w:rsidRDefault="00D9174E"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tbl>
    <w:p w14:paraId="4B00B353" w14:textId="77777777" w:rsidR="00B0614E" w:rsidRDefault="00B0614E" w:rsidP="00803E1D">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08AD7655" w14:textId="77777777" w:rsidR="000C737F" w:rsidRPr="000C737F" w:rsidRDefault="000C737F"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586DC61" w14:textId="15026997" w:rsidR="000C737F" w:rsidRDefault="00D65335"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Pr>
          <w:rFonts w:ascii="Johnston ITC Std Light" w:eastAsia="Andale Sans UI" w:hAnsi="Johnston ITC Std Light" w:cs="Tahoma"/>
          <w:b/>
          <w:bCs/>
          <w:kern w:val="3"/>
          <w:sz w:val="24"/>
          <w:szCs w:val="24"/>
          <w:u w:val="single"/>
          <w:lang w:bidi="en-US"/>
        </w:rPr>
        <w:t>Staff Welfare Facilities</w:t>
      </w:r>
    </w:p>
    <w:p w14:paraId="7071BF71" w14:textId="77777777" w:rsidR="006624FC" w:rsidRDefault="006624FC"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7F9796F" w14:textId="07B74C38" w:rsidR="006624FC" w:rsidRDefault="00D65335"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MJ</w:t>
      </w:r>
      <w:r w:rsidR="00644CD3">
        <w:rPr>
          <w:rFonts w:ascii="Johnston ITC Std Light" w:eastAsia="Andale Sans UI" w:hAnsi="Johnston ITC Std Light" w:cs="Tahoma"/>
          <w:kern w:val="3"/>
          <w:sz w:val="24"/>
          <w:szCs w:val="24"/>
          <w:lang w:bidi="en-US"/>
        </w:rPr>
        <w:t xml:space="preserve"> </w:t>
      </w:r>
      <w:r>
        <w:rPr>
          <w:rFonts w:ascii="Johnston ITC Std Light" w:eastAsia="Andale Sans UI" w:hAnsi="Johnston ITC Std Light" w:cs="Tahoma"/>
          <w:kern w:val="3"/>
          <w:sz w:val="24"/>
          <w:szCs w:val="24"/>
          <w:lang w:bidi="en-US"/>
        </w:rPr>
        <w:t xml:space="preserve">to source </w:t>
      </w:r>
      <w:r w:rsidR="00E00728">
        <w:rPr>
          <w:rFonts w:ascii="Johnston ITC Std Light" w:eastAsia="Andale Sans UI" w:hAnsi="Johnston ITC Std Light" w:cs="Tahoma"/>
          <w:kern w:val="3"/>
          <w:sz w:val="24"/>
          <w:szCs w:val="24"/>
          <w:lang w:bidi="en-US"/>
        </w:rPr>
        <w:t>Three</w:t>
      </w:r>
      <w:r>
        <w:rPr>
          <w:rFonts w:ascii="Johnston ITC Std Light" w:eastAsia="Andale Sans UI" w:hAnsi="Johnston ITC Std Light" w:cs="Tahoma"/>
          <w:kern w:val="3"/>
          <w:sz w:val="24"/>
          <w:szCs w:val="24"/>
          <w:lang w:bidi="en-US"/>
        </w:rPr>
        <w:t xml:space="preserve"> quotes</w:t>
      </w:r>
      <w:r w:rsidR="00831751">
        <w:rPr>
          <w:rFonts w:ascii="Johnston ITC Std Light" w:eastAsia="Andale Sans UI" w:hAnsi="Johnston ITC Std Light" w:cs="Tahoma"/>
          <w:kern w:val="3"/>
          <w:sz w:val="24"/>
          <w:szCs w:val="24"/>
          <w:lang w:bidi="en-US"/>
        </w:rPr>
        <w:t>.</w:t>
      </w:r>
      <w:r w:rsidR="00E00728">
        <w:rPr>
          <w:rFonts w:ascii="Johnston ITC Std Light" w:eastAsia="Andale Sans UI" w:hAnsi="Johnston ITC Std Light" w:cs="Tahoma"/>
          <w:kern w:val="3"/>
          <w:sz w:val="24"/>
          <w:szCs w:val="24"/>
          <w:lang w:bidi="en-US"/>
        </w:rPr>
        <w:t xml:space="preserve"> DTW Construction and</w:t>
      </w:r>
      <w:r w:rsidR="00871800">
        <w:rPr>
          <w:rFonts w:ascii="Johnston ITC Std Light" w:eastAsia="Andale Sans UI" w:hAnsi="Johnston ITC Std Light" w:cs="Tahoma"/>
          <w:kern w:val="3"/>
          <w:sz w:val="24"/>
          <w:szCs w:val="24"/>
          <w:lang w:bidi="en-US"/>
        </w:rPr>
        <w:t xml:space="preserve"> Bimbo are due to visit. MJ to contact</w:t>
      </w:r>
      <w:r w:rsidR="005802C2">
        <w:rPr>
          <w:rFonts w:ascii="Johnston ITC Std Light" w:eastAsia="Andale Sans UI" w:hAnsi="Johnston ITC Std Light" w:cs="Tahoma"/>
          <w:kern w:val="3"/>
          <w:sz w:val="24"/>
          <w:szCs w:val="24"/>
          <w:lang w:bidi="en-US"/>
        </w:rPr>
        <w:t xml:space="preserve">ed </w:t>
      </w:r>
      <w:r w:rsidR="00871800">
        <w:rPr>
          <w:rFonts w:ascii="Johnston ITC Std Light" w:eastAsia="Andale Sans UI" w:hAnsi="Johnston ITC Std Light" w:cs="Tahoma"/>
          <w:kern w:val="3"/>
          <w:sz w:val="24"/>
          <w:szCs w:val="24"/>
          <w:lang w:bidi="en-US"/>
        </w:rPr>
        <w:t>Chris Hill</w:t>
      </w:r>
      <w:r w:rsidR="005802C2">
        <w:rPr>
          <w:rFonts w:ascii="Johnston ITC Std Light" w:eastAsia="Andale Sans UI" w:hAnsi="Johnston ITC Std Light" w:cs="Tahoma"/>
          <w:kern w:val="3"/>
          <w:sz w:val="24"/>
          <w:szCs w:val="24"/>
          <w:lang w:bidi="en-US"/>
        </w:rPr>
        <w:t>. Sam</w:t>
      </w:r>
      <w:r w:rsidR="00E32B3B">
        <w:rPr>
          <w:rFonts w:ascii="Johnston ITC Std Light" w:eastAsia="Andale Sans UI" w:hAnsi="Johnston ITC Std Light" w:cs="Tahoma"/>
          <w:kern w:val="3"/>
          <w:sz w:val="24"/>
          <w:szCs w:val="24"/>
          <w:lang w:bidi="en-US"/>
        </w:rPr>
        <w:t xml:space="preserve"> from Sands Builders is also quoting.</w:t>
      </w:r>
    </w:p>
    <w:p w14:paraId="55535FE7" w14:textId="77777777" w:rsidR="00644CD3" w:rsidRDefault="00644CD3"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3F8A8E73" w14:textId="77777777" w:rsidR="00644CD3" w:rsidRDefault="00644CD3" w:rsidP="00644CD3">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644CD3" w:rsidRPr="009316FC" w14:paraId="1C08AFD4" w14:textId="77777777" w:rsidTr="004512BB">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87AF5D" w14:textId="77777777" w:rsidR="00644CD3" w:rsidRPr="009316FC" w:rsidRDefault="00644CD3"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5F579B" w14:textId="77777777" w:rsidR="00644CD3" w:rsidRPr="009316FC" w:rsidRDefault="00644CD3"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B0A077" w14:textId="77777777" w:rsidR="00644CD3" w:rsidRPr="009316FC" w:rsidRDefault="00644CD3"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644CD3" w:rsidRPr="009316FC" w14:paraId="7A3BDD0C" w14:textId="77777777" w:rsidTr="004512BB">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5AEF9A" w14:textId="62CEA71B" w:rsidR="00644CD3" w:rsidRPr="009316FC" w:rsidRDefault="00644CD3"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Source </w:t>
            </w:r>
            <w:r w:rsidR="00831751">
              <w:rPr>
                <w:rFonts w:ascii="Johnston ITC Std Light" w:eastAsia="Andale Sans UI" w:hAnsi="Johnston ITC Std Light" w:cs="Tahoma"/>
                <w:kern w:val="3"/>
                <w:sz w:val="24"/>
                <w:szCs w:val="24"/>
                <w:lang w:val="en-US" w:bidi="en-US"/>
              </w:rPr>
              <w:t>quote</w:t>
            </w:r>
            <w:r w:rsidR="00E32B3B">
              <w:rPr>
                <w:rFonts w:ascii="Johnston ITC Std Light" w:eastAsia="Andale Sans UI" w:hAnsi="Johnston ITC Std Light" w:cs="Tahoma"/>
                <w:kern w:val="3"/>
                <w:sz w:val="24"/>
                <w:szCs w:val="24"/>
                <w:lang w:val="en-US" w:bidi="en-US"/>
              </w:rPr>
              <w:t>s.</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5E16C985" w14:textId="24C3A4C0" w:rsidR="00644CD3" w:rsidRPr="009316FC" w:rsidRDefault="00D65335"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7AE099" w14:textId="1ECFE940" w:rsidR="00644CD3" w:rsidRPr="009316FC" w:rsidRDefault="00BB78DC"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Priority </w:t>
            </w:r>
          </w:p>
          <w:p w14:paraId="05070AF4" w14:textId="77777777" w:rsidR="00644CD3" w:rsidRPr="009316FC" w:rsidRDefault="00644CD3"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tbl>
    <w:p w14:paraId="763738CA" w14:textId="77777777" w:rsidR="00644CD3" w:rsidRPr="000C737F" w:rsidRDefault="00644CD3"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3DE28223" w14:textId="77777777" w:rsidR="000C737F" w:rsidRPr="000C737F" w:rsidRDefault="000C737F"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52F6082" w14:textId="1B11285F" w:rsidR="000C737F" w:rsidRDefault="000C737F"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sidRPr="000C737F">
        <w:rPr>
          <w:rFonts w:ascii="Johnston ITC Std Light" w:eastAsia="Andale Sans UI" w:hAnsi="Johnston ITC Std Light" w:cs="Tahoma"/>
          <w:b/>
          <w:bCs/>
          <w:kern w:val="3"/>
          <w:sz w:val="24"/>
          <w:szCs w:val="24"/>
          <w:u w:val="single"/>
          <w:lang w:bidi="en-US"/>
        </w:rPr>
        <w:t>Any Other Business</w:t>
      </w:r>
    </w:p>
    <w:p w14:paraId="488AF9BC" w14:textId="569A880E" w:rsidR="00BB78DC" w:rsidRDefault="00426CD7"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roofErr w:type="spellStart"/>
      <w:r>
        <w:rPr>
          <w:rFonts w:ascii="Johnston ITC Std Light" w:eastAsia="Andale Sans UI" w:hAnsi="Johnston ITC Std Light" w:cs="Tahoma"/>
          <w:kern w:val="3"/>
          <w:sz w:val="24"/>
          <w:szCs w:val="24"/>
          <w:lang w:bidi="en-US"/>
        </w:rPr>
        <w:t>Burnpark</w:t>
      </w:r>
      <w:proofErr w:type="spellEnd"/>
      <w:r>
        <w:rPr>
          <w:rFonts w:ascii="Johnston ITC Std Light" w:eastAsia="Andale Sans UI" w:hAnsi="Johnston ITC Std Light" w:cs="Tahoma"/>
          <w:kern w:val="3"/>
          <w:sz w:val="24"/>
          <w:szCs w:val="24"/>
          <w:lang w:bidi="en-US"/>
        </w:rPr>
        <w:t>/luxury lodges have requested to use our land on the 10</w:t>
      </w:r>
      <w:r w:rsidRPr="00426CD7">
        <w:rPr>
          <w:rFonts w:ascii="Johnston ITC Std Light" w:eastAsia="Andale Sans UI" w:hAnsi="Johnston ITC Std Light" w:cs="Tahoma"/>
          <w:kern w:val="3"/>
          <w:sz w:val="24"/>
          <w:szCs w:val="24"/>
          <w:vertAlign w:val="superscript"/>
          <w:lang w:bidi="en-US"/>
        </w:rPr>
        <w:t>th</w:t>
      </w:r>
      <w:r>
        <w:rPr>
          <w:rFonts w:ascii="Johnston ITC Std Light" w:eastAsia="Andale Sans UI" w:hAnsi="Johnston ITC Std Light" w:cs="Tahoma"/>
          <w:kern w:val="3"/>
          <w:sz w:val="24"/>
          <w:szCs w:val="24"/>
          <w:lang w:bidi="en-US"/>
        </w:rPr>
        <w:t xml:space="preserve"> fairway for drain</w:t>
      </w:r>
      <w:r w:rsidR="00AF24A2">
        <w:rPr>
          <w:rFonts w:ascii="Johnston ITC Std Light" w:eastAsia="Andale Sans UI" w:hAnsi="Johnston ITC Std Light" w:cs="Tahoma"/>
          <w:kern w:val="3"/>
          <w:sz w:val="24"/>
          <w:szCs w:val="24"/>
          <w:lang w:bidi="en-US"/>
        </w:rPr>
        <w:t>age from their adjacent field.</w:t>
      </w:r>
    </w:p>
    <w:p w14:paraId="382406CB" w14:textId="7A86BC7B" w:rsidR="00AF24A2" w:rsidRDefault="00D57440"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Reciprocal: Agreed at £30.00</w:t>
      </w:r>
    </w:p>
    <w:p w14:paraId="0F21D80C" w14:textId="78490A9D" w:rsidR="00D57440" w:rsidRDefault="00D57440"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Green fees: Same as last year apart from a £5.00 increase on winter green fees</w:t>
      </w:r>
      <w:r w:rsidR="00AA1799">
        <w:rPr>
          <w:rFonts w:ascii="Johnston ITC Std Light" w:eastAsia="Andale Sans UI" w:hAnsi="Johnston ITC Std Light" w:cs="Tahoma"/>
          <w:kern w:val="3"/>
          <w:sz w:val="24"/>
          <w:szCs w:val="24"/>
          <w:lang w:bidi="en-US"/>
        </w:rPr>
        <w:t>.</w:t>
      </w:r>
    </w:p>
    <w:p w14:paraId="33FAFF1F" w14:textId="69996BC2" w:rsidR="00AA1799" w:rsidRPr="00BB78DC" w:rsidRDefault="00AA1799"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 xml:space="preserve">Bude FC have requested that they extend into our land </w:t>
      </w:r>
      <w:r w:rsidR="00EF5D4E">
        <w:rPr>
          <w:rFonts w:ascii="Johnston ITC Std Light" w:eastAsia="Andale Sans UI" w:hAnsi="Johnston ITC Std Light" w:cs="Tahoma"/>
          <w:kern w:val="3"/>
          <w:sz w:val="24"/>
          <w:szCs w:val="24"/>
          <w:lang w:bidi="en-US"/>
        </w:rPr>
        <w:t>on the 9</w:t>
      </w:r>
      <w:r w:rsidR="00EF5D4E" w:rsidRPr="00EF5D4E">
        <w:rPr>
          <w:rFonts w:ascii="Johnston ITC Std Light" w:eastAsia="Andale Sans UI" w:hAnsi="Johnston ITC Std Light" w:cs="Tahoma"/>
          <w:kern w:val="3"/>
          <w:sz w:val="24"/>
          <w:szCs w:val="24"/>
          <w:vertAlign w:val="superscript"/>
          <w:lang w:bidi="en-US"/>
        </w:rPr>
        <w:t>th</w:t>
      </w:r>
      <w:r w:rsidR="00EF5D4E">
        <w:rPr>
          <w:rFonts w:ascii="Johnston ITC Std Light" w:eastAsia="Andale Sans UI" w:hAnsi="Johnston ITC Std Light" w:cs="Tahoma"/>
          <w:kern w:val="3"/>
          <w:sz w:val="24"/>
          <w:szCs w:val="24"/>
          <w:lang w:bidi="en-US"/>
        </w:rPr>
        <w:t xml:space="preserve">, </w:t>
      </w:r>
      <w:r>
        <w:rPr>
          <w:rFonts w:ascii="Johnston ITC Std Light" w:eastAsia="Andale Sans UI" w:hAnsi="Johnston ITC Std Light" w:cs="Tahoma"/>
          <w:kern w:val="3"/>
          <w:sz w:val="24"/>
          <w:szCs w:val="24"/>
          <w:lang w:bidi="en-US"/>
        </w:rPr>
        <w:t>so they can build another pitch and</w:t>
      </w:r>
      <w:r w:rsidR="00EF5D4E">
        <w:rPr>
          <w:rFonts w:ascii="Johnston ITC Std Light" w:eastAsia="Andale Sans UI" w:hAnsi="Johnston ITC Std Light" w:cs="Tahoma"/>
          <w:kern w:val="3"/>
          <w:sz w:val="24"/>
          <w:szCs w:val="24"/>
          <w:lang w:bidi="en-US"/>
        </w:rPr>
        <w:t xml:space="preserve"> in return they would give us the field which is short right on the 9</w:t>
      </w:r>
      <w:r w:rsidR="00EF5D4E" w:rsidRPr="00EF5D4E">
        <w:rPr>
          <w:rFonts w:ascii="Johnston ITC Std Light" w:eastAsia="Andale Sans UI" w:hAnsi="Johnston ITC Std Light" w:cs="Tahoma"/>
          <w:kern w:val="3"/>
          <w:sz w:val="24"/>
          <w:szCs w:val="24"/>
          <w:vertAlign w:val="superscript"/>
          <w:lang w:bidi="en-US"/>
        </w:rPr>
        <w:t>th</w:t>
      </w:r>
      <w:r w:rsidR="00EF5D4E">
        <w:rPr>
          <w:rFonts w:ascii="Johnston ITC Std Light" w:eastAsia="Andale Sans UI" w:hAnsi="Johnston ITC Std Light" w:cs="Tahoma"/>
          <w:kern w:val="3"/>
          <w:sz w:val="24"/>
          <w:szCs w:val="24"/>
          <w:lang w:bidi="en-US"/>
        </w:rPr>
        <w:t xml:space="preserve"> green.</w:t>
      </w:r>
      <w:r w:rsidR="005A0AB4">
        <w:rPr>
          <w:rFonts w:ascii="Johnston ITC Std Light" w:eastAsia="Andale Sans UI" w:hAnsi="Johnston ITC Std Light" w:cs="Tahoma"/>
          <w:kern w:val="3"/>
          <w:sz w:val="24"/>
          <w:szCs w:val="24"/>
          <w:lang w:bidi="en-US"/>
        </w:rPr>
        <w:t xml:space="preserve"> It was agreed due to insurance purposes and</w:t>
      </w:r>
      <w:r w:rsidR="000874D6">
        <w:rPr>
          <w:rFonts w:ascii="Johnston ITC Std Light" w:eastAsia="Andale Sans UI" w:hAnsi="Johnston ITC Std Light" w:cs="Tahoma"/>
          <w:kern w:val="3"/>
          <w:sz w:val="24"/>
          <w:szCs w:val="24"/>
          <w:lang w:bidi="en-US"/>
        </w:rPr>
        <w:t xml:space="preserve"> how the hole would look/play it we would recommend to the board this would be declined.</w:t>
      </w:r>
    </w:p>
    <w:p w14:paraId="73683DA7" w14:textId="77777777" w:rsidR="00316F40" w:rsidRDefault="00316F40"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305B10D" w14:textId="77777777" w:rsidR="000C737F" w:rsidRPr="00B93409" w:rsidRDefault="000C737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2CEA0A1A" w14:textId="2921248B" w:rsidR="005F6D06"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9316FC">
        <w:rPr>
          <w:rFonts w:ascii="Johnston ITC Std Light" w:eastAsia="Andale Sans UI" w:hAnsi="Johnston ITC Std Light" w:cs="Calibri"/>
          <w:b/>
          <w:bCs/>
          <w:kern w:val="3"/>
          <w:sz w:val="24"/>
          <w:szCs w:val="24"/>
          <w:u w:val="single"/>
          <w:lang w:val="en-US" w:bidi="en-US"/>
        </w:rPr>
        <w:t>Next Meeting</w:t>
      </w:r>
      <w:r>
        <w:rPr>
          <w:rFonts w:ascii="Johnston ITC Std Light" w:eastAsia="Andale Sans UI" w:hAnsi="Johnston ITC Std Light" w:cs="Calibri"/>
          <w:b/>
          <w:bCs/>
          <w:kern w:val="3"/>
          <w:sz w:val="24"/>
          <w:szCs w:val="24"/>
          <w:u w:val="single"/>
          <w:lang w:val="en-US" w:bidi="en-US"/>
        </w:rPr>
        <w:t xml:space="preserve">: </w:t>
      </w:r>
      <w:r w:rsidR="003E13F1">
        <w:rPr>
          <w:rFonts w:ascii="Johnston ITC Std Light" w:eastAsia="Andale Sans UI" w:hAnsi="Johnston ITC Std Light" w:cs="Calibri"/>
          <w:kern w:val="3"/>
          <w:sz w:val="24"/>
          <w:szCs w:val="24"/>
          <w:lang w:val="en-US" w:bidi="en-US"/>
        </w:rPr>
        <w:t xml:space="preserve">Tuesday </w:t>
      </w:r>
      <w:r w:rsidR="000874D6">
        <w:rPr>
          <w:rFonts w:ascii="Johnston ITC Std Light" w:eastAsia="Andale Sans UI" w:hAnsi="Johnston ITC Std Light" w:cs="Calibri"/>
          <w:kern w:val="3"/>
          <w:sz w:val="24"/>
          <w:szCs w:val="24"/>
          <w:lang w:val="en-US" w:bidi="en-US"/>
        </w:rPr>
        <w:t>7</w:t>
      </w:r>
      <w:r w:rsidR="000874D6" w:rsidRPr="000874D6">
        <w:rPr>
          <w:rFonts w:ascii="Johnston ITC Std Light" w:eastAsia="Andale Sans UI" w:hAnsi="Johnston ITC Std Light" w:cs="Calibri"/>
          <w:kern w:val="3"/>
          <w:sz w:val="24"/>
          <w:szCs w:val="24"/>
          <w:vertAlign w:val="superscript"/>
          <w:lang w:val="en-US" w:bidi="en-US"/>
        </w:rPr>
        <w:t>th</w:t>
      </w:r>
      <w:r w:rsidR="000874D6">
        <w:rPr>
          <w:rFonts w:ascii="Johnston ITC Std Light" w:eastAsia="Andale Sans UI" w:hAnsi="Johnston ITC Std Light" w:cs="Calibri"/>
          <w:kern w:val="3"/>
          <w:sz w:val="24"/>
          <w:szCs w:val="24"/>
          <w:lang w:val="en-US" w:bidi="en-US"/>
        </w:rPr>
        <w:t xml:space="preserve"> November</w:t>
      </w:r>
      <w:r w:rsidR="00762999">
        <w:rPr>
          <w:rFonts w:ascii="Johnston ITC Std Light" w:eastAsia="Andale Sans UI" w:hAnsi="Johnston ITC Std Light" w:cs="Calibri"/>
          <w:kern w:val="3"/>
          <w:sz w:val="24"/>
          <w:szCs w:val="24"/>
          <w:lang w:val="en-US" w:bidi="en-US"/>
        </w:rPr>
        <w:t xml:space="preserve"> </w:t>
      </w:r>
      <w:r w:rsidR="00AA5E54">
        <w:rPr>
          <w:rFonts w:ascii="Johnston ITC Std Light" w:eastAsia="Andale Sans UI" w:hAnsi="Johnston ITC Std Light" w:cs="Calibri"/>
          <w:kern w:val="3"/>
          <w:sz w:val="24"/>
          <w:szCs w:val="24"/>
          <w:lang w:val="en-US" w:bidi="en-US"/>
        </w:rPr>
        <w:t xml:space="preserve">@ </w:t>
      </w:r>
      <w:r w:rsidR="003E13F1">
        <w:rPr>
          <w:rFonts w:ascii="Johnston ITC Std Light" w:eastAsia="Andale Sans UI" w:hAnsi="Johnston ITC Std Light" w:cs="Calibri"/>
          <w:kern w:val="3"/>
          <w:sz w:val="24"/>
          <w:szCs w:val="24"/>
          <w:lang w:val="en-US" w:bidi="en-US"/>
        </w:rPr>
        <w:t>4</w:t>
      </w:r>
      <w:r w:rsidRPr="009316FC">
        <w:rPr>
          <w:rFonts w:ascii="Johnston ITC Std Light" w:eastAsia="Andale Sans UI" w:hAnsi="Johnston ITC Std Light" w:cs="Calibri"/>
          <w:kern w:val="3"/>
          <w:sz w:val="24"/>
          <w:szCs w:val="24"/>
          <w:lang w:val="en-US" w:bidi="en-US"/>
        </w:rPr>
        <w:t>.00</w:t>
      </w:r>
    </w:p>
    <w:p w14:paraId="1BE55CBB" w14:textId="77777777" w:rsidR="00B23DBB" w:rsidRDefault="00B23DBB"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7B3E10B" w14:textId="074DA34C" w:rsidR="0034635B" w:rsidRPr="0034635B" w:rsidRDefault="0034635B" w:rsidP="002C1AAB">
      <w:pPr>
        <w:rPr>
          <w:u w:val="single"/>
        </w:rPr>
      </w:pP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Johnston ITC Std Light">
    <w:panose1 w:val="0200050404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696"/>
    <w:multiLevelType w:val="hybridMultilevel"/>
    <w:tmpl w:val="BCCC7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5637E35"/>
    <w:multiLevelType w:val="hybridMultilevel"/>
    <w:tmpl w:val="15A2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A7BD0"/>
    <w:multiLevelType w:val="hybridMultilevel"/>
    <w:tmpl w:val="FB86C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934F34"/>
    <w:multiLevelType w:val="hybridMultilevel"/>
    <w:tmpl w:val="8D069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5"/>
  </w:num>
  <w:num w:numId="2" w16cid:durableId="83497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0"/>
  </w:num>
  <w:num w:numId="4" w16cid:durableId="896546282">
    <w:abstractNumId w:val="3"/>
  </w:num>
  <w:num w:numId="5" w16cid:durableId="2113475536">
    <w:abstractNumId w:val="2"/>
  </w:num>
  <w:num w:numId="6" w16cid:durableId="1299341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23EBF"/>
    <w:rsid w:val="00042652"/>
    <w:rsid w:val="00043F16"/>
    <w:rsid w:val="000466DB"/>
    <w:rsid w:val="00053586"/>
    <w:rsid w:val="0005793A"/>
    <w:rsid w:val="00073974"/>
    <w:rsid w:val="000837A0"/>
    <w:rsid w:val="000874D6"/>
    <w:rsid w:val="000922D5"/>
    <w:rsid w:val="00093631"/>
    <w:rsid w:val="000955F5"/>
    <w:rsid w:val="000A4B04"/>
    <w:rsid w:val="000B118E"/>
    <w:rsid w:val="000C0C49"/>
    <w:rsid w:val="000C737F"/>
    <w:rsid w:val="000D3112"/>
    <w:rsid w:val="000D3D15"/>
    <w:rsid w:val="000D4890"/>
    <w:rsid w:val="000D5DFE"/>
    <w:rsid w:val="000D788E"/>
    <w:rsid w:val="000E408A"/>
    <w:rsid w:val="0010540C"/>
    <w:rsid w:val="001076DA"/>
    <w:rsid w:val="00111948"/>
    <w:rsid w:val="00121886"/>
    <w:rsid w:val="00122F58"/>
    <w:rsid w:val="001264A3"/>
    <w:rsid w:val="00127B1F"/>
    <w:rsid w:val="00130727"/>
    <w:rsid w:val="00131E2B"/>
    <w:rsid w:val="0013247C"/>
    <w:rsid w:val="001336C7"/>
    <w:rsid w:val="00137EAA"/>
    <w:rsid w:val="00160479"/>
    <w:rsid w:val="00164CC7"/>
    <w:rsid w:val="00177935"/>
    <w:rsid w:val="001B55EB"/>
    <w:rsid w:val="001C7916"/>
    <w:rsid w:val="001D133B"/>
    <w:rsid w:val="001E3142"/>
    <w:rsid w:val="001F4E94"/>
    <w:rsid w:val="001F60BA"/>
    <w:rsid w:val="00223622"/>
    <w:rsid w:val="002249EF"/>
    <w:rsid w:val="00234513"/>
    <w:rsid w:val="00246C10"/>
    <w:rsid w:val="00255EAC"/>
    <w:rsid w:val="002631E4"/>
    <w:rsid w:val="00264309"/>
    <w:rsid w:val="00270DE4"/>
    <w:rsid w:val="00274AC1"/>
    <w:rsid w:val="002775BE"/>
    <w:rsid w:val="002A38B7"/>
    <w:rsid w:val="002A6CB2"/>
    <w:rsid w:val="002B37AE"/>
    <w:rsid w:val="002C1AAB"/>
    <w:rsid w:val="002C2F2B"/>
    <w:rsid w:val="002C67D9"/>
    <w:rsid w:val="002D03F3"/>
    <w:rsid w:val="002E4880"/>
    <w:rsid w:val="00300CC0"/>
    <w:rsid w:val="0031014A"/>
    <w:rsid w:val="00310348"/>
    <w:rsid w:val="0031180A"/>
    <w:rsid w:val="0031398F"/>
    <w:rsid w:val="0031498A"/>
    <w:rsid w:val="00315E57"/>
    <w:rsid w:val="00316F40"/>
    <w:rsid w:val="00324F2E"/>
    <w:rsid w:val="00327426"/>
    <w:rsid w:val="0033649C"/>
    <w:rsid w:val="00343A68"/>
    <w:rsid w:val="00345795"/>
    <w:rsid w:val="0034635B"/>
    <w:rsid w:val="00351075"/>
    <w:rsid w:val="00383FFB"/>
    <w:rsid w:val="0038516F"/>
    <w:rsid w:val="00393543"/>
    <w:rsid w:val="003944E7"/>
    <w:rsid w:val="00394AED"/>
    <w:rsid w:val="00397165"/>
    <w:rsid w:val="003C2999"/>
    <w:rsid w:val="003D5C40"/>
    <w:rsid w:val="003D6116"/>
    <w:rsid w:val="003E13F1"/>
    <w:rsid w:val="003E1989"/>
    <w:rsid w:val="003E214A"/>
    <w:rsid w:val="003E31F4"/>
    <w:rsid w:val="003E33F8"/>
    <w:rsid w:val="003F0D06"/>
    <w:rsid w:val="003F4BCE"/>
    <w:rsid w:val="0040739D"/>
    <w:rsid w:val="0041077C"/>
    <w:rsid w:val="00413ACC"/>
    <w:rsid w:val="00420CC3"/>
    <w:rsid w:val="00426CD7"/>
    <w:rsid w:val="00433799"/>
    <w:rsid w:val="004410A5"/>
    <w:rsid w:val="00446501"/>
    <w:rsid w:val="00447834"/>
    <w:rsid w:val="00451696"/>
    <w:rsid w:val="0045574F"/>
    <w:rsid w:val="00461A45"/>
    <w:rsid w:val="00470066"/>
    <w:rsid w:val="0047533D"/>
    <w:rsid w:val="00483443"/>
    <w:rsid w:val="00492545"/>
    <w:rsid w:val="004940C2"/>
    <w:rsid w:val="004A4B15"/>
    <w:rsid w:val="004A77A0"/>
    <w:rsid w:val="004B4B32"/>
    <w:rsid w:val="004B5493"/>
    <w:rsid w:val="004D24DF"/>
    <w:rsid w:val="004D2842"/>
    <w:rsid w:val="004D3D15"/>
    <w:rsid w:val="004D4A74"/>
    <w:rsid w:val="004E09E4"/>
    <w:rsid w:val="004E71B0"/>
    <w:rsid w:val="004F05EF"/>
    <w:rsid w:val="004F302B"/>
    <w:rsid w:val="00500A97"/>
    <w:rsid w:val="00501CF8"/>
    <w:rsid w:val="00506262"/>
    <w:rsid w:val="00510D04"/>
    <w:rsid w:val="005128DB"/>
    <w:rsid w:val="00512BF4"/>
    <w:rsid w:val="005179A2"/>
    <w:rsid w:val="00520A62"/>
    <w:rsid w:val="00554972"/>
    <w:rsid w:val="00560EB5"/>
    <w:rsid w:val="0057765E"/>
    <w:rsid w:val="00577D62"/>
    <w:rsid w:val="005802C2"/>
    <w:rsid w:val="00580ED4"/>
    <w:rsid w:val="00583105"/>
    <w:rsid w:val="00585FA4"/>
    <w:rsid w:val="00590F73"/>
    <w:rsid w:val="00593037"/>
    <w:rsid w:val="005941E7"/>
    <w:rsid w:val="005A0AB4"/>
    <w:rsid w:val="005A101F"/>
    <w:rsid w:val="005C02B5"/>
    <w:rsid w:val="005C1A19"/>
    <w:rsid w:val="005C1D23"/>
    <w:rsid w:val="005C3266"/>
    <w:rsid w:val="005D5A52"/>
    <w:rsid w:val="005D6630"/>
    <w:rsid w:val="005E5F9B"/>
    <w:rsid w:val="005F6D06"/>
    <w:rsid w:val="0060748C"/>
    <w:rsid w:val="00610A8A"/>
    <w:rsid w:val="006128F5"/>
    <w:rsid w:val="00621709"/>
    <w:rsid w:val="00633BB5"/>
    <w:rsid w:val="00644CD3"/>
    <w:rsid w:val="00650B39"/>
    <w:rsid w:val="00652B23"/>
    <w:rsid w:val="00657C42"/>
    <w:rsid w:val="006624FC"/>
    <w:rsid w:val="0066274A"/>
    <w:rsid w:val="0068409F"/>
    <w:rsid w:val="006866AE"/>
    <w:rsid w:val="00686CD7"/>
    <w:rsid w:val="00687876"/>
    <w:rsid w:val="00696279"/>
    <w:rsid w:val="006B218D"/>
    <w:rsid w:val="006B2642"/>
    <w:rsid w:val="006B50FC"/>
    <w:rsid w:val="006C661F"/>
    <w:rsid w:val="006D1218"/>
    <w:rsid w:val="00700E2F"/>
    <w:rsid w:val="00701E3E"/>
    <w:rsid w:val="00716B84"/>
    <w:rsid w:val="00716D76"/>
    <w:rsid w:val="00732568"/>
    <w:rsid w:val="00742840"/>
    <w:rsid w:val="00742AAB"/>
    <w:rsid w:val="00746E97"/>
    <w:rsid w:val="0075047C"/>
    <w:rsid w:val="00762999"/>
    <w:rsid w:val="0077290F"/>
    <w:rsid w:val="00783002"/>
    <w:rsid w:val="007927BB"/>
    <w:rsid w:val="00795A14"/>
    <w:rsid w:val="007A1064"/>
    <w:rsid w:val="007C676D"/>
    <w:rsid w:val="007D16CE"/>
    <w:rsid w:val="007D352E"/>
    <w:rsid w:val="007D3978"/>
    <w:rsid w:val="007D476B"/>
    <w:rsid w:val="007D5003"/>
    <w:rsid w:val="007E7E06"/>
    <w:rsid w:val="007F7BD6"/>
    <w:rsid w:val="00803B7F"/>
    <w:rsid w:val="00803E1D"/>
    <w:rsid w:val="00821F3A"/>
    <w:rsid w:val="00827518"/>
    <w:rsid w:val="00831751"/>
    <w:rsid w:val="008321A6"/>
    <w:rsid w:val="008328C4"/>
    <w:rsid w:val="00834A79"/>
    <w:rsid w:val="0084062E"/>
    <w:rsid w:val="00842DCE"/>
    <w:rsid w:val="008462DB"/>
    <w:rsid w:val="008476F5"/>
    <w:rsid w:val="00851CD1"/>
    <w:rsid w:val="0086460F"/>
    <w:rsid w:val="008655DC"/>
    <w:rsid w:val="00867B48"/>
    <w:rsid w:val="00871800"/>
    <w:rsid w:val="00874216"/>
    <w:rsid w:val="00876F21"/>
    <w:rsid w:val="00885DC7"/>
    <w:rsid w:val="00886281"/>
    <w:rsid w:val="0089045C"/>
    <w:rsid w:val="00895D11"/>
    <w:rsid w:val="008972B1"/>
    <w:rsid w:val="008B21A5"/>
    <w:rsid w:val="008C30E4"/>
    <w:rsid w:val="008D03A8"/>
    <w:rsid w:val="008D2674"/>
    <w:rsid w:val="008E21DE"/>
    <w:rsid w:val="008E4C74"/>
    <w:rsid w:val="008E7522"/>
    <w:rsid w:val="008F020A"/>
    <w:rsid w:val="009011CF"/>
    <w:rsid w:val="00907FB9"/>
    <w:rsid w:val="009148F2"/>
    <w:rsid w:val="00926022"/>
    <w:rsid w:val="009316FC"/>
    <w:rsid w:val="00934979"/>
    <w:rsid w:val="009545A5"/>
    <w:rsid w:val="00956057"/>
    <w:rsid w:val="009653E8"/>
    <w:rsid w:val="00995362"/>
    <w:rsid w:val="00997ED4"/>
    <w:rsid w:val="009B0D15"/>
    <w:rsid w:val="009B651B"/>
    <w:rsid w:val="009D4159"/>
    <w:rsid w:val="009E111C"/>
    <w:rsid w:val="009E402F"/>
    <w:rsid w:val="009E54AC"/>
    <w:rsid w:val="00A01DDD"/>
    <w:rsid w:val="00A04899"/>
    <w:rsid w:val="00A14D4D"/>
    <w:rsid w:val="00A16400"/>
    <w:rsid w:val="00A177B0"/>
    <w:rsid w:val="00A23777"/>
    <w:rsid w:val="00A31213"/>
    <w:rsid w:val="00A35A57"/>
    <w:rsid w:val="00A361FD"/>
    <w:rsid w:val="00A36F44"/>
    <w:rsid w:val="00A478FC"/>
    <w:rsid w:val="00A6242C"/>
    <w:rsid w:val="00A75FFF"/>
    <w:rsid w:val="00A81532"/>
    <w:rsid w:val="00A91DED"/>
    <w:rsid w:val="00A93EDD"/>
    <w:rsid w:val="00A9771A"/>
    <w:rsid w:val="00AA0BD1"/>
    <w:rsid w:val="00AA1799"/>
    <w:rsid w:val="00AA5E54"/>
    <w:rsid w:val="00AB3905"/>
    <w:rsid w:val="00AB4A38"/>
    <w:rsid w:val="00AC6274"/>
    <w:rsid w:val="00AC7B9B"/>
    <w:rsid w:val="00AD16EB"/>
    <w:rsid w:val="00AD6E6A"/>
    <w:rsid w:val="00AE6855"/>
    <w:rsid w:val="00AF24A2"/>
    <w:rsid w:val="00AF445E"/>
    <w:rsid w:val="00AF52CD"/>
    <w:rsid w:val="00AF762D"/>
    <w:rsid w:val="00B03AA9"/>
    <w:rsid w:val="00B0614E"/>
    <w:rsid w:val="00B13B4C"/>
    <w:rsid w:val="00B219CA"/>
    <w:rsid w:val="00B23DBB"/>
    <w:rsid w:val="00B26A48"/>
    <w:rsid w:val="00B345EB"/>
    <w:rsid w:val="00B34892"/>
    <w:rsid w:val="00B52886"/>
    <w:rsid w:val="00B7104A"/>
    <w:rsid w:val="00B80C97"/>
    <w:rsid w:val="00B83C9A"/>
    <w:rsid w:val="00B8423B"/>
    <w:rsid w:val="00B86599"/>
    <w:rsid w:val="00B8753F"/>
    <w:rsid w:val="00B93409"/>
    <w:rsid w:val="00B9765D"/>
    <w:rsid w:val="00BA13F2"/>
    <w:rsid w:val="00BA4234"/>
    <w:rsid w:val="00BA5635"/>
    <w:rsid w:val="00BB66F2"/>
    <w:rsid w:val="00BB67E4"/>
    <w:rsid w:val="00BB78DC"/>
    <w:rsid w:val="00BC2829"/>
    <w:rsid w:val="00BD29F3"/>
    <w:rsid w:val="00BD3CF6"/>
    <w:rsid w:val="00BE2594"/>
    <w:rsid w:val="00BF061B"/>
    <w:rsid w:val="00C036C6"/>
    <w:rsid w:val="00C06B65"/>
    <w:rsid w:val="00C12857"/>
    <w:rsid w:val="00C13298"/>
    <w:rsid w:val="00C2157C"/>
    <w:rsid w:val="00C21E39"/>
    <w:rsid w:val="00C2288D"/>
    <w:rsid w:val="00C2752E"/>
    <w:rsid w:val="00C31BAB"/>
    <w:rsid w:val="00C3710C"/>
    <w:rsid w:val="00C45747"/>
    <w:rsid w:val="00C52709"/>
    <w:rsid w:val="00C5301B"/>
    <w:rsid w:val="00C6094D"/>
    <w:rsid w:val="00C66572"/>
    <w:rsid w:val="00C74E63"/>
    <w:rsid w:val="00C80DEF"/>
    <w:rsid w:val="00CB0FC9"/>
    <w:rsid w:val="00CB28E7"/>
    <w:rsid w:val="00CB504D"/>
    <w:rsid w:val="00CC1FB4"/>
    <w:rsid w:val="00CC219C"/>
    <w:rsid w:val="00CC65CD"/>
    <w:rsid w:val="00CD27FE"/>
    <w:rsid w:val="00CF0353"/>
    <w:rsid w:val="00CF6D8F"/>
    <w:rsid w:val="00D02E92"/>
    <w:rsid w:val="00D16F7E"/>
    <w:rsid w:val="00D248FC"/>
    <w:rsid w:val="00D34788"/>
    <w:rsid w:val="00D41619"/>
    <w:rsid w:val="00D433E6"/>
    <w:rsid w:val="00D458C2"/>
    <w:rsid w:val="00D5729B"/>
    <w:rsid w:val="00D57440"/>
    <w:rsid w:val="00D62510"/>
    <w:rsid w:val="00D65335"/>
    <w:rsid w:val="00D65520"/>
    <w:rsid w:val="00D764AD"/>
    <w:rsid w:val="00D8278D"/>
    <w:rsid w:val="00D9174E"/>
    <w:rsid w:val="00D92153"/>
    <w:rsid w:val="00DA083B"/>
    <w:rsid w:val="00DA1A4E"/>
    <w:rsid w:val="00DB2810"/>
    <w:rsid w:val="00DB764A"/>
    <w:rsid w:val="00DC1121"/>
    <w:rsid w:val="00DC2C5A"/>
    <w:rsid w:val="00DD300D"/>
    <w:rsid w:val="00DD54CB"/>
    <w:rsid w:val="00DD790D"/>
    <w:rsid w:val="00DF1E6B"/>
    <w:rsid w:val="00DF61B2"/>
    <w:rsid w:val="00E00728"/>
    <w:rsid w:val="00E02841"/>
    <w:rsid w:val="00E05947"/>
    <w:rsid w:val="00E155B2"/>
    <w:rsid w:val="00E32B3B"/>
    <w:rsid w:val="00E5209E"/>
    <w:rsid w:val="00E62F26"/>
    <w:rsid w:val="00E6326E"/>
    <w:rsid w:val="00E673AC"/>
    <w:rsid w:val="00E74A9B"/>
    <w:rsid w:val="00E925C9"/>
    <w:rsid w:val="00E93AC6"/>
    <w:rsid w:val="00E94D66"/>
    <w:rsid w:val="00EA50D4"/>
    <w:rsid w:val="00EA5E68"/>
    <w:rsid w:val="00EB460B"/>
    <w:rsid w:val="00EC11A3"/>
    <w:rsid w:val="00EC6269"/>
    <w:rsid w:val="00ED672D"/>
    <w:rsid w:val="00EE69BF"/>
    <w:rsid w:val="00EF1153"/>
    <w:rsid w:val="00EF5D4E"/>
    <w:rsid w:val="00F06586"/>
    <w:rsid w:val="00F17498"/>
    <w:rsid w:val="00F20E26"/>
    <w:rsid w:val="00F31DF8"/>
    <w:rsid w:val="00F34EE7"/>
    <w:rsid w:val="00F35368"/>
    <w:rsid w:val="00F3665D"/>
    <w:rsid w:val="00F36668"/>
    <w:rsid w:val="00F420EA"/>
    <w:rsid w:val="00F5078A"/>
    <w:rsid w:val="00F614EF"/>
    <w:rsid w:val="00F62022"/>
    <w:rsid w:val="00F63587"/>
    <w:rsid w:val="00F63688"/>
    <w:rsid w:val="00F636B1"/>
    <w:rsid w:val="00F80BAE"/>
    <w:rsid w:val="00F83452"/>
    <w:rsid w:val="00F87109"/>
    <w:rsid w:val="00FA2D21"/>
    <w:rsid w:val="00FA3757"/>
    <w:rsid w:val="00FB2AE5"/>
    <w:rsid w:val="00FC5FA7"/>
    <w:rsid w:val="00FD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semiHidden/>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C02B5"/>
    <w:rPr>
      <w:rFonts w:ascii="Consolas" w:hAnsi="Consolas"/>
      <w:sz w:val="21"/>
      <w:szCs w:val="21"/>
    </w:rPr>
  </w:style>
  <w:style w:type="paragraph" w:styleId="NormalWeb">
    <w:name w:val="Normal (Web)"/>
    <w:basedOn w:val="Normal"/>
    <w:uiPriority w:val="99"/>
    <w:semiHidden/>
    <w:unhideWhenUsed/>
    <w:rsid w:val="00895D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268">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976371682">
      <w:bodyDiv w:val="1"/>
      <w:marLeft w:val="0"/>
      <w:marRight w:val="0"/>
      <w:marTop w:val="0"/>
      <w:marBottom w:val="0"/>
      <w:divBdr>
        <w:top w:val="none" w:sz="0" w:space="0" w:color="auto"/>
        <w:left w:val="none" w:sz="0" w:space="0" w:color="auto"/>
        <w:bottom w:val="none" w:sz="0" w:space="0" w:color="auto"/>
        <w:right w:val="none" w:sz="0" w:space="0" w:color="auto"/>
      </w:divBdr>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57067610">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32</cp:revision>
  <cp:lastPrinted>2023-11-07T16:03:00Z</cp:lastPrinted>
  <dcterms:created xsi:type="dcterms:W3CDTF">2023-10-09T10:11:00Z</dcterms:created>
  <dcterms:modified xsi:type="dcterms:W3CDTF">2023-11-08T10:16:00Z</dcterms:modified>
</cp:coreProperties>
</file>